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41" w:rsidRPr="006E3339" w:rsidRDefault="00857841" w:rsidP="00857841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  <w:lang w:eastAsia="x-none"/>
        </w:rPr>
      </w:pPr>
      <w:bookmarkStart w:id="0" w:name="_GoBack"/>
      <w:bookmarkEnd w:id="0"/>
      <w:r w:rsidRPr="006E3339">
        <w:rPr>
          <w:rFonts w:ascii="Cambria" w:hAnsi="Cambria" w:cs="Arial"/>
          <w:bCs/>
          <w:sz w:val="20"/>
          <w:szCs w:val="20"/>
          <w:lang w:eastAsia="x-none"/>
        </w:rPr>
        <w:t xml:space="preserve">Złącznik nr 4 umowa </w:t>
      </w:r>
    </w:p>
    <w:p w:rsidR="00857841" w:rsidRPr="006E3339" w:rsidRDefault="00857841" w:rsidP="00857841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  <w:lang w:eastAsia="x-none"/>
        </w:rPr>
      </w:pPr>
    </w:p>
    <w:p w:rsidR="00857841" w:rsidRPr="006E3339" w:rsidRDefault="00857841" w:rsidP="00857841">
      <w:pPr>
        <w:keepNext/>
        <w:ind w:left="-440"/>
        <w:jc w:val="center"/>
        <w:outlineLvl w:val="1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6E3339">
        <w:rPr>
          <w:rFonts w:ascii="Cambria" w:hAnsi="Cambria" w:cs="Arial"/>
          <w:b/>
          <w:bCs/>
          <w:sz w:val="20"/>
          <w:szCs w:val="20"/>
          <w:lang w:val="x-none" w:eastAsia="x-none"/>
        </w:rPr>
        <w:t>UMOWA NR ……/201</w:t>
      </w:r>
      <w:r w:rsidRPr="006E3339">
        <w:rPr>
          <w:rFonts w:ascii="Cambria" w:hAnsi="Cambria" w:cs="Arial"/>
          <w:b/>
          <w:bCs/>
          <w:sz w:val="20"/>
          <w:szCs w:val="20"/>
          <w:lang w:eastAsia="x-none"/>
        </w:rPr>
        <w:t>9</w:t>
      </w:r>
    </w:p>
    <w:p w:rsidR="00857841" w:rsidRPr="006E3339" w:rsidRDefault="00857841" w:rsidP="00857841">
      <w:pPr>
        <w:ind w:left="-440"/>
        <w:jc w:val="center"/>
        <w:rPr>
          <w:rFonts w:ascii="Cambria" w:hAnsi="Cambria"/>
          <w:b/>
          <w:kern w:val="26"/>
          <w:sz w:val="20"/>
          <w:szCs w:val="20"/>
          <w:lang w:val="x-none" w:eastAsia="x-none"/>
        </w:rPr>
      </w:pPr>
    </w:p>
    <w:p w:rsidR="00857841" w:rsidRPr="006E3339" w:rsidRDefault="00857841" w:rsidP="00857841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>zawarta</w:t>
      </w:r>
      <w:r w:rsidRPr="006E3339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6E3339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>dniu</w:t>
      </w:r>
      <w:r w:rsidRPr="006E3339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6E3339">
        <w:rPr>
          <w:rFonts w:ascii="Cambria" w:eastAsia="Calibri" w:hAnsi="Cambria"/>
          <w:b/>
          <w:kern w:val="2"/>
          <w:sz w:val="20"/>
          <w:szCs w:val="20"/>
          <w:lang w:eastAsia="zh-CN"/>
        </w:rPr>
        <w:t>………………… r.</w:t>
      </w: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 xml:space="preserve"> w</w:t>
      </w:r>
      <w:r w:rsidRPr="006E3339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 xml:space="preserve">………………… pomiędzy : </w:t>
      </w:r>
    </w:p>
    <w:p w:rsidR="00857841" w:rsidRPr="006E3339" w:rsidRDefault="00857841" w:rsidP="00857841">
      <w:pPr>
        <w:widowControl w:val="0"/>
        <w:suppressAutoHyphens/>
        <w:ind w:left="-440"/>
        <w:jc w:val="both"/>
        <w:rPr>
          <w:rFonts w:ascii="Cambria" w:eastAsia="Andale Sans UI" w:hAnsi="Cambria"/>
          <w:kern w:val="2"/>
          <w:sz w:val="20"/>
          <w:szCs w:val="20"/>
          <w:lang w:eastAsia="zh-CN"/>
        </w:rPr>
      </w:pPr>
      <w:r w:rsidRPr="006E3339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>…………………</w:t>
      </w:r>
      <w:r w:rsidRPr="006E3339">
        <w:rPr>
          <w:rFonts w:ascii="Cambria" w:eastAsia="Andale Sans UI" w:hAnsi="Cambria"/>
          <w:kern w:val="2"/>
          <w:sz w:val="20"/>
          <w:szCs w:val="20"/>
          <w:lang w:val="x-none" w:eastAsia="zh-CN"/>
        </w:rPr>
        <w:t xml:space="preserve"> z siedzibą </w:t>
      </w:r>
      <w:r w:rsidRPr="006E3339">
        <w:rPr>
          <w:rFonts w:ascii="Cambria" w:eastAsia="Andale Sans UI" w:hAnsi="Cambria"/>
          <w:bCs/>
          <w:kern w:val="2"/>
          <w:sz w:val="20"/>
          <w:szCs w:val="20"/>
          <w:lang w:val="x-none" w:eastAsia="zh-CN"/>
        </w:rPr>
        <w:t>ul</w:t>
      </w:r>
      <w:r w:rsidRPr="006E3339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>…………………….</w:t>
      </w:r>
    </w:p>
    <w:p w:rsidR="00857841" w:rsidRPr="006E3339" w:rsidRDefault="00857841" w:rsidP="00857841">
      <w:pPr>
        <w:suppressAutoHyphens/>
        <w:ind w:left="-440"/>
        <w:jc w:val="both"/>
        <w:rPr>
          <w:rFonts w:ascii="Cambria" w:eastAsia="Calibri" w:hAnsi="Cambria"/>
          <w:b/>
          <w:kern w:val="2"/>
          <w:sz w:val="20"/>
          <w:szCs w:val="20"/>
          <w:lang w:eastAsia="zh-CN"/>
        </w:rPr>
      </w:pP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 xml:space="preserve">reprezentowaną przez: </w:t>
      </w:r>
      <w:r w:rsidRPr="006E3339">
        <w:rPr>
          <w:rFonts w:ascii="Cambria" w:eastAsia="Calibri" w:hAnsi="Cambria"/>
          <w:bCs/>
          <w:kern w:val="2"/>
          <w:sz w:val="20"/>
          <w:szCs w:val="20"/>
          <w:lang w:eastAsia="zh-CN"/>
        </w:rPr>
        <w:t xml:space="preserve">…………. – Burmistrza </w:t>
      </w: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6E3339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>dalej</w:t>
      </w:r>
      <w:r w:rsidRPr="006E3339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6E3339">
        <w:rPr>
          <w:rFonts w:ascii="Cambria" w:eastAsia="Calibri" w:hAnsi="Cambria"/>
          <w:b/>
          <w:kern w:val="2"/>
          <w:sz w:val="20"/>
          <w:szCs w:val="20"/>
          <w:lang w:eastAsia="zh-CN"/>
        </w:rPr>
        <w:t>ZAMAWIAJĄCYM</w:t>
      </w:r>
    </w:p>
    <w:p w:rsidR="00857841" w:rsidRPr="006E3339" w:rsidRDefault="00857841" w:rsidP="00857841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>a</w:t>
      </w:r>
    </w:p>
    <w:p w:rsidR="00857841" w:rsidRPr="006E3339" w:rsidRDefault="00857841" w:rsidP="00857841">
      <w:pPr>
        <w:ind w:left="-440"/>
        <w:rPr>
          <w:rFonts w:ascii="Cambria" w:eastAsia="Calibri" w:hAnsi="Cambria"/>
          <w:b/>
          <w:sz w:val="20"/>
          <w:szCs w:val="20"/>
          <w:lang w:eastAsia="en-US"/>
        </w:rPr>
      </w:pPr>
      <w:r w:rsidRPr="006E3339">
        <w:rPr>
          <w:rFonts w:ascii="Cambria" w:eastAsia="Calibri" w:hAnsi="Cambria"/>
          <w:b/>
          <w:sz w:val="20"/>
          <w:szCs w:val="20"/>
          <w:lang w:eastAsia="en-US"/>
        </w:rPr>
        <w:t>……………………………</w:t>
      </w:r>
    </w:p>
    <w:p w:rsidR="00857841" w:rsidRPr="006E3339" w:rsidRDefault="00857841" w:rsidP="00857841">
      <w:pPr>
        <w:ind w:left="-440"/>
        <w:rPr>
          <w:rFonts w:ascii="Cambria" w:eastAsia="Calibri" w:hAnsi="Cambria"/>
          <w:sz w:val="20"/>
          <w:szCs w:val="20"/>
          <w:lang w:eastAsia="en-US"/>
        </w:rPr>
      </w:pPr>
      <w:r w:rsidRPr="006E3339">
        <w:rPr>
          <w:rFonts w:ascii="Cambria" w:eastAsia="Calibri" w:hAnsi="Cambria"/>
          <w:sz w:val="20"/>
          <w:szCs w:val="20"/>
          <w:lang w:eastAsia="en-US"/>
        </w:rPr>
        <w:t>reprezentowanym przez: ……………………..</w:t>
      </w:r>
    </w:p>
    <w:p w:rsidR="00857841" w:rsidRPr="006E3339" w:rsidRDefault="00857841" w:rsidP="00857841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6E3339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6E3339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6E3339">
        <w:rPr>
          <w:rFonts w:ascii="Cambria" w:eastAsia="Calibri" w:hAnsi="Cambria"/>
          <w:kern w:val="2"/>
          <w:sz w:val="20"/>
          <w:szCs w:val="20"/>
          <w:lang w:eastAsia="zh-CN"/>
        </w:rPr>
        <w:t>dalszej</w:t>
      </w:r>
      <w:r w:rsidRPr="006E3339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6E3339">
        <w:rPr>
          <w:rFonts w:ascii="Cambria" w:eastAsia="Calibri" w:hAnsi="Cambria"/>
          <w:b/>
          <w:kern w:val="2"/>
          <w:sz w:val="20"/>
          <w:szCs w:val="20"/>
          <w:lang w:eastAsia="zh-CN"/>
        </w:rPr>
        <w:t>WYKONAWCĄ</w:t>
      </w:r>
    </w:p>
    <w:p w:rsidR="00857841" w:rsidRPr="006E3339" w:rsidRDefault="00857841" w:rsidP="00857841">
      <w:pPr>
        <w:ind w:left="-440"/>
        <w:jc w:val="both"/>
        <w:rPr>
          <w:rFonts w:ascii="Cambria" w:hAnsi="Cambria"/>
          <w:b/>
          <w:sz w:val="20"/>
          <w:szCs w:val="20"/>
          <w:lang w:val="x-none" w:eastAsia="x-none"/>
        </w:rPr>
      </w:pPr>
    </w:p>
    <w:p w:rsidR="00857841" w:rsidRPr="006E3339" w:rsidRDefault="00857841" w:rsidP="00857841">
      <w:pPr>
        <w:ind w:left="-440"/>
        <w:jc w:val="both"/>
        <w:rPr>
          <w:rFonts w:ascii="Cambria" w:hAnsi="Cambria"/>
          <w:b/>
          <w:sz w:val="20"/>
          <w:szCs w:val="20"/>
          <w:lang w:val="x-none" w:eastAsia="x-none"/>
        </w:rPr>
      </w:pPr>
      <w:r w:rsidRPr="006E3339">
        <w:rPr>
          <w:rFonts w:ascii="Cambria" w:hAnsi="Cambria"/>
          <w:sz w:val="20"/>
          <w:szCs w:val="20"/>
          <w:lang w:val="x-none" w:eastAsia="x-none"/>
        </w:rPr>
        <w:t>W wyniku dokonania przez ZAMAWIAJĄCEGO wyboru oferty WYKONAWCY w postępowaniu o udzielenie zamówienia publicznego w trybie przetargu nieograniczonego zgodnie z ustawą z dnia 29 stycznia 2004 r. Prawo zamówień publicznych strony zawierają umowę o następującej treści:</w:t>
      </w:r>
    </w:p>
    <w:p w:rsidR="00857841" w:rsidRPr="006E3339" w:rsidRDefault="00857841" w:rsidP="00857841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1.</w:t>
      </w:r>
    </w:p>
    <w:p w:rsidR="00857841" w:rsidRPr="006E3339" w:rsidRDefault="00857841" w:rsidP="00857841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6E3339">
        <w:rPr>
          <w:rFonts w:ascii="Cambria" w:hAnsi="Cambria"/>
          <w:b/>
          <w:sz w:val="20"/>
          <w:szCs w:val="20"/>
        </w:rPr>
        <w:t>Przedmiot zamówienia</w:t>
      </w:r>
    </w:p>
    <w:p w:rsidR="00857841" w:rsidRPr="006E3339" w:rsidRDefault="00857841" w:rsidP="00857841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Przedmiotem zamówienia jest świadczenie usług w zakresie odbioru i zagospodarowania odpadów komunalnych (niesegregowanych i segregowanych) z nieruchomości zamieszkałych z te</w:t>
      </w:r>
      <w:r w:rsidR="00695715">
        <w:rPr>
          <w:rFonts w:ascii="Cambria" w:hAnsi="Cambria" w:cs="Arial"/>
          <w:sz w:val="20"/>
          <w:szCs w:val="20"/>
        </w:rPr>
        <w:t xml:space="preserve">renu miasta Pińczowa w okresie </w:t>
      </w:r>
      <w:r w:rsidRPr="006E3339">
        <w:rPr>
          <w:rFonts w:ascii="Cambria" w:hAnsi="Cambria" w:cs="Arial"/>
          <w:sz w:val="20"/>
          <w:szCs w:val="20"/>
        </w:rPr>
        <w:t>2</w:t>
      </w:r>
      <w:r w:rsidR="00695715">
        <w:rPr>
          <w:rFonts w:ascii="Cambria" w:hAnsi="Cambria" w:cs="Arial"/>
          <w:sz w:val="20"/>
          <w:szCs w:val="20"/>
        </w:rPr>
        <w:t>0</w:t>
      </w:r>
      <w:r w:rsidRPr="006E3339">
        <w:rPr>
          <w:rFonts w:ascii="Cambria" w:hAnsi="Cambria" w:cs="Arial"/>
          <w:sz w:val="20"/>
          <w:szCs w:val="20"/>
        </w:rPr>
        <w:t xml:space="preserve"> miesięcy licząc od pierwszego dnia miesiąca następującego po dacie podpisania umowy, jednak nie wcześniej niż od 1 lipca 2019 r.</w:t>
      </w:r>
    </w:p>
    <w:p w:rsidR="00857841" w:rsidRPr="006E3339" w:rsidRDefault="00857841" w:rsidP="00857841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Powierzchnia miasta Pińczowa wynosi 14,33 km². Liczba ludności miasta wynosi ok.11 000 mieszkańców.</w:t>
      </w:r>
    </w:p>
    <w:p w:rsidR="00857841" w:rsidRPr="006E3339" w:rsidRDefault="00857841" w:rsidP="00857841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Zakres usług i czynności, które Wykonawca będzie zobowiązany wykonywać w trakcie realizacji niniejszego zamówienia (bez dodatkowego wynagrodzenia) obejmuje również:</w:t>
      </w:r>
    </w:p>
    <w:p w:rsidR="00857841" w:rsidRPr="006E3339" w:rsidRDefault="00857841" w:rsidP="00857841">
      <w:pPr>
        <w:pStyle w:val="Bezodstpw"/>
        <w:numPr>
          <w:ilvl w:val="0"/>
          <w:numId w:val="24"/>
        </w:numPr>
        <w:ind w:left="426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Wyposażenie mieszkańców zabudowy jednorodzinnej w worki na odpady segregowane,</w:t>
      </w:r>
    </w:p>
    <w:p w:rsidR="00857841" w:rsidRPr="006E3339" w:rsidRDefault="00857841" w:rsidP="00857841">
      <w:pPr>
        <w:pStyle w:val="Bezodstpw"/>
        <w:numPr>
          <w:ilvl w:val="0"/>
          <w:numId w:val="24"/>
        </w:numPr>
        <w:ind w:left="426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Doposażenie miejsc gromadzenia odpadów komunalnych w pojemniki do selektywnej zbiórki w zabudowie wielolokalowej,</w:t>
      </w:r>
    </w:p>
    <w:p w:rsidR="00857841" w:rsidRPr="006E3339" w:rsidRDefault="00857841" w:rsidP="00857841">
      <w:pPr>
        <w:pStyle w:val="Bezodstpw"/>
        <w:numPr>
          <w:ilvl w:val="0"/>
          <w:numId w:val="24"/>
        </w:numPr>
        <w:ind w:left="426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Przygotowanie i dostarczenie do mieszkańców Harmonogramów wywozu odpadów,</w:t>
      </w:r>
    </w:p>
    <w:p w:rsidR="00857841" w:rsidRPr="006E3339" w:rsidRDefault="00857841" w:rsidP="00857841">
      <w:pPr>
        <w:pStyle w:val="Bezodstpw"/>
        <w:numPr>
          <w:ilvl w:val="0"/>
          <w:numId w:val="24"/>
        </w:numPr>
        <w:ind w:left="426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Wykonywanie sprawozdawczości – raporty miesięczne pod faktury, sprawozdania półroczne,</w:t>
      </w:r>
    </w:p>
    <w:p w:rsidR="00857841" w:rsidRPr="006E3339" w:rsidRDefault="00857841" w:rsidP="00857841">
      <w:pPr>
        <w:pStyle w:val="Bezodstpw"/>
        <w:numPr>
          <w:ilvl w:val="0"/>
          <w:numId w:val="24"/>
        </w:numPr>
        <w:ind w:left="426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Przygotowanie i dostarczenie do mieszkańców ulotek promujących segregację,</w:t>
      </w:r>
    </w:p>
    <w:p w:rsidR="00857841" w:rsidRPr="006E3339" w:rsidRDefault="00857841" w:rsidP="00857841">
      <w:pPr>
        <w:pStyle w:val="Bezodstpw"/>
        <w:numPr>
          <w:ilvl w:val="0"/>
          <w:numId w:val="24"/>
        </w:numPr>
        <w:ind w:left="426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Ewentualne zaproponowanie przez Wykonawcę w ramach dodatkowych kryteriów oceny ofert  przeprowadzenie akcji edukacyjnych w placówkach oświatowych,</w:t>
      </w:r>
    </w:p>
    <w:p w:rsidR="00857841" w:rsidRPr="006E3339" w:rsidRDefault="00857841" w:rsidP="00857841">
      <w:pPr>
        <w:pStyle w:val="Bezodstpw"/>
        <w:numPr>
          <w:ilvl w:val="0"/>
          <w:numId w:val="24"/>
        </w:numPr>
        <w:ind w:left="426"/>
        <w:jc w:val="both"/>
        <w:rPr>
          <w:rFonts w:ascii="Cambria" w:hAnsi="Cambria" w:cs="Arial"/>
          <w:sz w:val="20"/>
          <w:szCs w:val="20"/>
        </w:rPr>
      </w:pPr>
      <w:r w:rsidRPr="006E3339">
        <w:rPr>
          <w:rFonts w:ascii="Cambria" w:hAnsi="Cambria" w:cs="Arial"/>
          <w:sz w:val="20"/>
          <w:szCs w:val="20"/>
        </w:rPr>
        <w:t>Ewentualną zaproponowaną przez Wykonawcę w ramach dodatkowych kryteriów oceny ofert akcję „liść” w formie objazdowej zbiórki worków z liśćmi wystawionych przed terenem nieruchomości zamieszkałych.</w:t>
      </w:r>
    </w:p>
    <w:p w:rsidR="00857841" w:rsidRPr="006E3339" w:rsidRDefault="00857841" w:rsidP="00857841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2.</w:t>
      </w:r>
    </w:p>
    <w:p w:rsidR="00857841" w:rsidRPr="006E3339" w:rsidRDefault="00857841" w:rsidP="00857841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 xml:space="preserve">Częstotliwość odbioru odpadów 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Zamawiający wymaga, aby Wykonawca zapewnił odbieranie odpadów z częstotliwością określoną w Regulaminie utrzymania czystości i porządku na terenie Gminy Pińczów </w:t>
      </w:r>
    </w:p>
    <w:p w:rsidR="00857841" w:rsidRPr="00573740" w:rsidRDefault="00857841" w:rsidP="00857841">
      <w:pPr>
        <w:pStyle w:val="Bezodstpw"/>
        <w:numPr>
          <w:ilvl w:val="0"/>
          <w:numId w:val="25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Odbiór odpadów komunalnych zmieszanych, ma być prowadzony w sposób niedopuszczający do ich zalegania w pojemnikach, z częstotliwością opróżniania pojemników: 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       a) w zabudowie wielolokalowej – nie rzadziej niż dwa lub trzy razy w tygodniu, w   zależności od potrzeb, w tym obligatoryjnie w poniedziałek,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       b) w zabudowie jednorodzinnej – nie rzadziej niż raz na dwa tygodnie,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        c) w zabudowie jednorodzinnej – odbiór popiołu paleniskowego nie rzadziej niż raz  na dwa tygodnie w okresie od 15 października 2019 r. do 15 kwietnia 2020 r. oraz od 15 października 2020 do 28 lutego 2021 r. , w pozostałym okresie wg potrzeb mieszkańców.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2) Odbiór odpadów selektywnie zbieranych takich, jak: papier/tektura, tworzywa sztuczne, opakowania wielomateriałowe, metal, ma być prowadzony, z częstotliwością opróżniania pojemników: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    a) w zabudowie wielolokalowej – nie rzadziej niż raz w tygodniu,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        b) w zabudowie jednorodzinnej – niż rzadziej niż raz na dwa tygodnie.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3)   Odbiór szkła, ma być prowadzony z częstotliwością opróżniania pojemników:  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   a) z budynków wielolokalowych – nie rzadziej niż raz na dwa tygodnie,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       b) z budynków jednorodzinnych – nie rzadziej niż raz na dwa miesiące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4)    Odbiór odpadów ulegających biodegradacji w okresie od kwietnia do października,   ma być prowadzony, z częstotliwością opróżniania pojemników: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        a) w budynkach wielolokalowych – nie rzadziej niż raz w tygodniu,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        b) z budynków jednorodzinnych - nie rzadziej niż raz na dwa tygodnie.</w:t>
      </w:r>
    </w:p>
    <w:p w:rsidR="00857841" w:rsidRPr="00573740" w:rsidRDefault="00857841" w:rsidP="00857841">
      <w:pPr>
        <w:pStyle w:val="Bezodstpw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73740">
        <w:rPr>
          <w:rFonts w:ascii="Cambria" w:hAnsi="Cambria" w:cs="Arial"/>
          <w:sz w:val="20"/>
          <w:szCs w:val="20"/>
        </w:rPr>
        <w:t xml:space="preserve">      5)</w:t>
      </w:r>
      <w:r w:rsidRPr="00573740">
        <w:rPr>
          <w:rFonts w:ascii="Cambria" w:hAnsi="Cambria" w:cs="Arial"/>
          <w:sz w:val="20"/>
          <w:szCs w:val="20"/>
        </w:rPr>
        <w:tab/>
        <w:t xml:space="preserve">Odbiór odpadów ulegających biodegradacji ze wszystkich typów nieruchomości zamieszkałych w okresie od listopada do  marca, ma być prowadzony, z częstotliwością opróżniania pojemników – raz na miesiąc. </w:t>
      </w:r>
    </w:p>
    <w:p w:rsidR="00857841" w:rsidRDefault="00857841" w:rsidP="00857841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57841" w:rsidRPr="006E3339" w:rsidRDefault="00857841" w:rsidP="00857841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3.</w:t>
      </w:r>
    </w:p>
    <w:p w:rsidR="00857841" w:rsidRPr="006E3339" w:rsidRDefault="00857841" w:rsidP="00857841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Utrzymanie porządku i czystości</w:t>
      </w:r>
    </w:p>
    <w:p w:rsidR="00857841" w:rsidRPr="006E3339" w:rsidRDefault="00857841" w:rsidP="00857841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Do obowiązków Wykonawcy w zakresie utrzymania porządku i czystości miejsc po odbiorze odpadów należy w szczególności:</w:t>
      </w:r>
    </w:p>
    <w:p w:rsidR="00857841" w:rsidRPr="006E3339" w:rsidRDefault="00857841" w:rsidP="00857841">
      <w:pPr>
        <w:numPr>
          <w:ilvl w:val="1"/>
          <w:numId w:val="14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posprzątanie miejsca wokół pojemników, gdy zajdzie taka potrzeba, między innymi poprzez zabranie dostawionych przy pojemnikach worków ze zmieszanymi odpadami komunalnymi;</w:t>
      </w:r>
    </w:p>
    <w:p w:rsidR="00857841" w:rsidRPr="006E3339" w:rsidRDefault="00857841" w:rsidP="00857841">
      <w:pPr>
        <w:numPr>
          <w:ilvl w:val="1"/>
          <w:numId w:val="14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porządkowanie terenu zanieczyszczonego odpadami komunalnymi i innymi zanieczyszczeniami wysypanymi z pojemników, worków, pojazdów w trakcie realizacji usługi wywozu, w szczególności podczas załadunku lub kontroli.</w:t>
      </w:r>
    </w:p>
    <w:p w:rsidR="00857841" w:rsidRPr="006E3339" w:rsidRDefault="00857841" w:rsidP="00857841">
      <w:pPr>
        <w:numPr>
          <w:ilvl w:val="1"/>
          <w:numId w:val="14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po opróżnieniu pojemników na odpady, </w:t>
      </w:r>
      <w:r w:rsidRPr="006E3339">
        <w:rPr>
          <w:rFonts w:ascii="Cambria" w:hAnsi="Cambria"/>
          <w:b/>
          <w:sz w:val="20"/>
          <w:szCs w:val="20"/>
        </w:rPr>
        <w:t>Wykonawca ma obowiązek ustawienia ich w sposób, który nie będzie zagrażał bezpieczeństwu ruchu osób oraz pojazdów</w:t>
      </w:r>
      <w:r w:rsidRPr="006E3339">
        <w:rPr>
          <w:rFonts w:ascii="Cambria" w:hAnsi="Cambria"/>
          <w:sz w:val="20"/>
          <w:szCs w:val="20"/>
        </w:rPr>
        <w:t>.</w:t>
      </w:r>
    </w:p>
    <w:p w:rsidR="00857841" w:rsidRPr="006E3339" w:rsidRDefault="00857841" w:rsidP="00857841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Wykonawca jest zobowiązany do utrzymania odpowiedniego stanu sanitarnego pojazdów do odbierania odpadów komunalnych od właścicieli nieruchomości zgodnie z obowiązującymi w tym zakresie przepisami.</w:t>
      </w:r>
    </w:p>
    <w:p w:rsidR="00857841" w:rsidRPr="006E3339" w:rsidRDefault="00857841" w:rsidP="00857841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6E3339">
        <w:rPr>
          <w:rFonts w:ascii="Cambria" w:hAnsi="Cambria"/>
          <w:b/>
          <w:sz w:val="20"/>
          <w:szCs w:val="20"/>
        </w:rPr>
        <w:t>§ 4.</w:t>
      </w:r>
    </w:p>
    <w:p w:rsidR="00857841" w:rsidRPr="006E3339" w:rsidRDefault="00857841" w:rsidP="00857841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6E3339">
        <w:rPr>
          <w:rFonts w:ascii="Cambria" w:hAnsi="Cambria"/>
          <w:b/>
          <w:sz w:val="20"/>
          <w:szCs w:val="20"/>
        </w:rPr>
        <w:t>Ewidencja, sprawozdawczość, kontrola</w:t>
      </w:r>
    </w:p>
    <w:p w:rsidR="00857841" w:rsidRPr="006E3339" w:rsidRDefault="00857841" w:rsidP="00857841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Do obowiązków Wykonawcy w zakresie prowadzenia sprawozdawczości i ewidencji należy w szczególności:</w:t>
      </w:r>
    </w:p>
    <w:p w:rsidR="00857841" w:rsidRPr="006E3339" w:rsidRDefault="00857841" w:rsidP="00857841">
      <w:pPr>
        <w:numPr>
          <w:ilvl w:val="3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sporządzanie i przekazywanie Zamawiającemu, co miesiąc nie później niż </w:t>
      </w:r>
      <w:r w:rsidRPr="006E3339">
        <w:rPr>
          <w:rStyle w:val="Pogrubienie"/>
          <w:rFonts w:ascii="Cambria" w:hAnsi="Cambria"/>
          <w:sz w:val="20"/>
          <w:szCs w:val="20"/>
        </w:rPr>
        <w:t>15 dnia</w:t>
      </w:r>
      <w:r w:rsidRPr="006E3339">
        <w:rPr>
          <w:rFonts w:ascii="Cambria" w:hAnsi="Cambria"/>
          <w:sz w:val="20"/>
          <w:szCs w:val="20"/>
        </w:rPr>
        <w:t xml:space="preserve"> miesiąca następującego po miesiącu, w którym wykonano usługę: </w:t>
      </w:r>
    </w:p>
    <w:p w:rsidR="00857841" w:rsidRPr="006E3339" w:rsidRDefault="00857841" w:rsidP="0085784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Raportu – Sprawozdania miesięcznego z realizacji odbioru i zagospodarowania odpadów komunalnych, zawierającego w szczególności informacje o ilości odebranych odpadów komunalnych w podziale na poszczególne kody odpadów, miejscu przekazania odpadów do zagospodarowania, </w:t>
      </w:r>
    </w:p>
    <w:p w:rsidR="00857841" w:rsidRPr="007E1960" w:rsidRDefault="00857841" w:rsidP="007E196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kart przekazania odpadów zmieszanych do instalacji, natomiast karty przekazania odpadów selektywnych, w terminie 30 dni od dnia przekazania odpadów do instalacji, </w:t>
      </w:r>
    </w:p>
    <w:p w:rsidR="00857841" w:rsidRPr="006E3339" w:rsidRDefault="00857841" w:rsidP="0085784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oświadczenie Wykonawcy potwierdzające masę odpadów poddanych w danym miesiącu odzyskowi lub recyklingowi w podziale na podmioty realizujące recykling lub odzysk; </w:t>
      </w:r>
    </w:p>
    <w:p w:rsidR="00857841" w:rsidRPr="006E3339" w:rsidRDefault="00857841" w:rsidP="00857841">
      <w:pPr>
        <w:numPr>
          <w:ilvl w:val="3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sprawozdań w zakresie i terminach wynikających z obowiązujących przepisów.</w:t>
      </w:r>
    </w:p>
    <w:p w:rsidR="00857841" w:rsidRPr="006E3339" w:rsidRDefault="00857841" w:rsidP="00857841">
      <w:pPr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Do obowiązków Wykonawcy w zakresie kontroli należy w szczególności, kontrolowanie realizowania przez właścicieli nieruchomości obowiązku selektywnego zbierania odpadów komunalnych. W przypadku stwierdzenia faktu niedopełnienia przez właściciela nieruchomości obowiązku w zakresie selektywnego zbierania odpadów komunalnych, Wykonawca odbiera odpady od właściciela nieruchomości, jako zmieszane odpady komunalne i powiadamia o tym Zamawiającego, zgodnie z art. 9f ustawy z dnia 13 września 1996 r. o utrzymaniu czystości i porządku w gminach.</w:t>
      </w:r>
    </w:p>
    <w:p w:rsidR="00857841" w:rsidRPr="006E3339" w:rsidRDefault="00857841" w:rsidP="00857841">
      <w:pPr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Powiadomienie, o którym mowa w ust. 2 powinno zostać przekazane Zamawiającemu pocztą elektroniczną, w ciągu 2 dni od dnia stwierdzenia zdarzenia. Do powiadomienia powinien zostać załączony materiał dowodowy np. w postaci dokumentacji fotograficznej. Ze sporządzonej dokumentacji powinno bezsprzecznie wynikać, jakiej nieruchomości zdarzenie dotyczy oraz w jakim czasie doszło do ustalenia zdarzenia. Zamawiający zastrzega sobie możliwość wykorzystania otrzymanego materiału w prowadzonych postępowaniach administracyjnych.</w:t>
      </w:r>
    </w:p>
    <w:p w:rsidR="00857841" w:rsidRPr="006E3339" w:rsidRDefault="00857841" w:rsidP="00857841">
      <w:pPr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Zamawiający zastrzega sobie możliwość przekazania Wykonawcy wytycznych do przeprowadzenia kontroli, o której mowa w ust. 2 niniejszego paragrafu.</w:t>
      </w:r>
    </w:p>
    <w:p w:rsidR="00857841" w:rsidRPr="006E3339" w:rsidRDefault="00857841" w:rsidP="00857841">
      <w:pPr>
        <w:numPr>
          <w:ilvl w:val="0"/>
          <w:numId w:val="19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  <w:highlight w:val="white"/>
        </w:rPr>
        <w:t>Wykonawca zobowiązany jest do zainstalowania do dnia 1 lipca 2019 r. na wskazanych przez Zamawiającego dwóch stanowiskach komputerowych, oprogramowania komputerowego (lub umożliwi w formie dostępu on line) pozwalającego na bieżący odczyt monitoringu bazującego na systemie pozycjonowania satelitarnego umożliwiającego trwałe zapisywanie, przechowywanie i odczytywanie danych o położeniu pojazdów i miejscach postoju oraz o miejscach wyładunku odpadów w celu weryfikacji prawidłowości świadczenia usługi zgodnie z przedmiotem zamówienia</w:t>
      </w:r>
      <w:r w:rsidRPr="006E3339">
        <w:rPr>
          <w:rFonts w:ascii="Cambria" w:hAnsi="Cambria"/>
          <w:sz w:val="20"/>
          <w:szCs w:val="20"/>
        </w:rPr>
        <w:t>.</w:t>
      </w:r>
    </w:p>
    <w:p w:rsidR="00857841" w:rsidRPr="006E3339" w:rsidRDefault="00857841" w:rsidP="00857841">
      <w:pPr>
        <w:numPr>
          <w:ilvl w:val="0"/>
          <w:numId w:val="19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</w:t>
      </w:r>
      <w:r w:rsidRPr="006E3339">
        <w:rPr>
          <w:rFonts w:ascii="Cambria" w:hAnsi="Cambria"/>
          <w:sz w:val="20"/>
          <w:szCs w:val="20"/>
        </w:rPr>
        <w:lastRenderedPageBreak/>
        <w:t xml:space="preserve">czynności wchodzące w zakres przedmiotu zamówienia jako pracownik fizyczny wykonujący usługę odbioru i zagospodarowania odpadów: </w:t>
      </w:r>
    </w:p>
    <w:p w:rsidR="00857841" w:rsidRPr="006E3339" w:rsidRDefault="00857841" w:rsidP="00857841">
      <w:pPr>
        <w:numPr>
          <w:ilvl w:val="0"/>
          <w:numId w:val="22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57841" w:rsidRPr="006E3339" w:rsidRDefault="00857841" w:rsidP="00857841">
      <w:pPr>
        <w:numPr>
          <w:ilvl w:val="0"/>
          <w:numId w:val="22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 przypadku zmiany składu osobowego Personelu Wykonawcy zapisy ust. 1) stosuje się odpowiednio. </w:t>
      </w:r>
    </w:p>
    <w:p w:rsidR="00857841" w:rsidRPr="006E3339" w:rsidRDefault="00857841" w:rsidP="00857841">
      <w:pPr>
        <w:numPr>
          <w:ilvl w:val="0"/>
          <w:numId w:val="22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Na każde żądanie Zamawiającego Wykonawca zobowiązany jest przedłożyć Zamawiającemu umowy o pracę oraz inne dokumenty (na przykład z ZUS) uwiarygadniające zatrudnienie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57841" w:rsidRPr="006E3339" w:rsidRDefault="00857841" w:rsidP="00857841">
      <w:pPr>
        <w:numPr>
          <w:ilvl w:val="0"/>
          <w:numId w:val="22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Przedstawiciel Zamawiającego uprawniony jest do sprawdzania tożsamości Personelu Wykonawcy uczestniczącego w realizacji prac.</w:t>
      </w:r>
    </w:p>
    <w:p w:rsidR="00857841" w:rsidRPr="006E3339" w:rsidRDefault="00857841" w:rsidP="00857841">
      <w:pPr>
        <w:numPr>
          <w:ilvl w:val="0"/>
          <w:numId w:val="19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 przypadku uzasadnionych wątpliwości co do przestrzegania prawa pracy przez Wykonawcę lub Podwykonawcę, Zamawiający zwróci się  o przeprowadzenie kontroli przez Państwową Inspekcję Pracy.</w:t>
      </w:r>
    </w:p>
    <w:p w:rsidR="00857841" w:rsidRPr="006E3339" w:rsidRDefault="00857841" w:rsidP="00857841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5.</w:t>
      </w:r>
    </w:p>
    <w:p w:rsidR="00857841" w:rsidRPr="006E3339" w:rsidRDefault="00857841" w:rsidP="00857841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Odzysk i unieszkodliwianie odpadów</w:t>
      </w:r>
    </w:p>
    <w:p w:rsidR="00857841" w:rsidRPr="006E3339" w:rsidRDefault="00857841" w:rsidP="0085784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 zakresie odzysku i unieszkodliwiania odpadów Wykonawca jest zobowiązany do:</w:t>
      </w:r>
    </w:p>
    <w:p w:rsidR="00857841" w:rsidRPr="006E3339" w:rsidRDefault="00857841" w:rsidP="00857841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Prowadzenia selektywnego zbierania odebranych odpadów komunalnych, o których mowa w art. 3b ustawy z dnia 13 września 1996 r. o utrzymaniu czystości i porządku w gminach (t.j. Dz.U. 2018 r. poz. 1454 ze zm.) w celu przekazania do odzysku surowców wtórnych oraz zagospodarowania zebranych odpadów w sposób, który zapewni Gminie osiągnięcie poziomów recyklingu i odzysku, przygotowania do ponownego użycia i odzysku innymi metodami, o których mowa w art. 3b ustawy z dnia z dnia 13 września 1996 r. o utrzymaniu czystości i porządku w gminach (t.j. Dz.U. 2018 r. poz. 1454 ze zm.) oraz w Rozporządzeniu Ministra Środowiska z dnia 29 maja 2012 r. w sprawie poziomów recyklingu, przygotowania do ponownego użycia i odzysku innymi metodami niektórych frakcji odpadów komunalnych (Dz. U. z 2016 r. poz. 2167). </w:t>
      </w:r>
    </w:p>
    <w:p w:rsidR="00857841" w:rsidRPr="006E3339" w:rsidRDefault="00857841" w:rsidP="00857841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 przypadku naliczenia Gminie </w:t>
      </w:r>
      <w:r>
        <w:rPr>
          <w:rFonts w:ascii="Cambria" w:hAnsi="Cambria"/>
          <w:sz w:val="20"/>
          <w:szCs w:val="20"/>
        </w:rPr>
        <w:t xml:space="preserve">Pińczów </w:t>
      </w:r>
      <w:r w:rsidRPr="006E3339">
        <w:rPr>
          <w:rFonts w:ascii="Cambria" w:hAnsi="Cambria"/>
          <w:sz w:val="20"/>
          <w:szCs w:val="20"/>
        </w:rPr>
        <w:t xml:space="preserve"> kary z tytułu niewywiązania się z poziomów recyklingu, o których mowa w art. 3b ustawy z dnia 13 września 1996 r. o otrzymaniu czystości i porządku w gminach (t.j. Dz.U. z 2018 r. poz. 1454 ze zm.), obliczonej odrębnie dla wymaganego poziomu recyklingu, przygotowania do ponownego użycia i odzysku innymi metodami, w sposób określony w art. 9z ust. 3 ustawy z dnia 13 września 1996 r. o utrzymaniu czystości i porządku w gminach (t.j. Dz.U. z 2018 r. poz. 1454 ze zm.) i przepisów wykonawczych do niej, Wykonawca zobowiązany jest do zapłaty na rzecz Zamawiającego kary w wysokości 10 000,00 zł nie większej jednak niż wysokość kary nałożonej na Gminę.</w:t>
      </w:r>
      <w:r w:rsidRPr="006E3339">
        <w:rPr>
          <w:rFonts w:ascii="Cambria" w:hAnsi="Cambria"/>
          <w:b/>
          <w:sz w:val="20"/>
          <w:szCs w:val="20"/>
        </w:rPr>
        <w:t xml:space="preserve"> </w:t>
      </w:r>
    </w:p>
    <w:p w:rsidR="00857841" w:rsidRPr="006E3339" w:rsidRDefault="00857841" w:rsidP="00857841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Zabrania się mieszania selektywnie zebranych odpadów komunalnych ze zmieszanymi odpadami komunalnymi pod rygorem sankcji wynikających z ustawy z dnia 14 grudnia 2012 r. o odpadach (t.j. Dz. U. 2018 r. poz. 992 ze zm.) oraz ustawy z dnia 13 września 1996 r. o utrzymaniu czystości i porządku w gminach (t.j. Dz.U. z 2018 r. poz. 1454 ze zm.). 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6.</w:t>
      </w:r>
    </w:p>
    <w:p w:rsidR="00857841" w:rsidRPr="006E3339" w:rsidRDefault="00857841" w:rsidP="00857841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E3339">
        <w:rPr>
          <w:rFonts w:ascii="Cambria" w:hAnsi="Cambria"/>
          <w:color w:val="auto"/>
          <w:sz w:val="20"/>
          <w:szCs w:val="20"/>
        </w:rPr>
        <w:t>Usługi stanowiące przedmiot umowy muszą być wykonywane zgodnie z obowiązującymi przepisami prawa, szczególnie zgodnie z przepisami ustawy z 13 września 1996 r. o utrzymaniu czystości i porządku w gminie (t.j. Dz.U. z 2018 r. poz. 1454 ze zm.), ustawy z dnia 14 grudnia 2012 r. o odpadach (t.j. Dz.U. 2018 r. poz. 992 ze zm.</w:t>
      </w:r>
      <w:r w:rsidRPr="006E3339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6E3339">
        <w:rPr>
          <w:rFonts w:ascii="Cambria" w:hAnsi="Cambria"/>
          <w:color w:val="auto"/>
          <w:sz w:val="20"/>
          <w:szCs w:val="20"/>
        </w:rPr>
        <w:t xml:space="preserve">oraz przepisami wykonawczymi do w/w ustaw. </w:t>
      </w:r>
    </w:p>
    <w:p w:rsidR="00857841" w:rsidRPr="006E3339" w:rsidRDefault="00857841" w:rsidP="008578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Podczas wykonywania usług Wykonawca jest zobowiązany do:</w:t>
      </w:r>
    </w:p>
    <w:p w:rsidR="00857841" w:rsidRPr="006E3339" w:rsidRDefault="00857841" w:rsidP="008578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Zachowania należytej staranności oraz zgłaszania wszelkich okoliczności wpływających na ich wykonanie;</w:t>
      </w:r>
    </w:p>
    <w:p w:rsidR="00857841" w:rsidRPr="006E3339" w:rsidRDefault="00857841" w:rsidP="008578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lastRenderedPageBreak/>
        <w:t xml:space="preserve">Posiadania w czasie trwania umowy wszelkich wymaganych prawem zezwoleń na działalność realizowaną na podstawie niniejszej umowy, w szczególności wynikających z ustawy z dnia 14 grudnia 2012 r. o odpadach (t.j. Dz. U. z 2018 r. poz. 992 </w:t>
      </w:r>
      <w:r w:rsidRPr="006E3339">
        <w:rPr>
          <w:rFonts w:ascii="Cambria" w:hAnsi="Cambria"/>
          <w:bCs/>
          <w:sz w:val="20"/>
          <w:szCs w:val="20"/>
        </w:rPr>
        <w:t xml:space="preserve">ze zm.), </w:t>
      </w:r>
      <w:r w:rsidRPr="006E3339">
        <w:rPr>
          <w:rFonts w:ascii="Cambria" w:hAnsi="Cambria"/>
          <w:sz w:val="20"/>
          <w:szCs w:val="20"/>
        </w:rPr>
        <w:t>ustawy z 13 września 1996 r. o utrzymaniu czystości i porządku w gminach (t.j. Dz.U. z 2018 r. poz. 1454 ze zm.) oraz rozporządzeń wykonawczych do w/w ustaw a także do spełniania warunków określonych w Rozporządzeniu Ministra Środowiska w sprawie szczegółowych wymagań w zakresie odbierania odpadów komunalnych od właścicieli nieruchomości z dnia 11 stycznia 2013 r. (Dz. U z 2013 r. poz. 122);</w:t>
      </w:r>
    </w:p>
    <w:p w:rsidR="00857841" w:rsidRPr="006E3339" w:rsidRDefault="00857841" w:rsidP="008578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6E3339">
        <w:rPr>
          <w:rFonts w:ascii="Cambria" w:hAnsi="Cambria"/>
          <w:color w:val="auto"/>
          <w:sz w:val="20"/>
          <w:szCs w:val="20"/>
        </w:rPr>
        <w:t>Realizacji "reklamacji" zgłaszanych przez mieszkańców (powstałych w szczególności z tytułu nieodebrania z nieruchomości odpadów zgodnie z harmonogramem z winy Wykonawcy, pozostawienia niedostatecznej (na wymianę) liczby worków lub nieodpowiednich worków, niedostarczenie worków na odp</w:t>
      </w:r>
      <w:r w:rsidR="007E1960">
        <w:rPr>
          <w:rFonts w:ascii="Cambria" w:hAnsi="Cambria"/>
          <w:color w:val="auto"/>
          <w:sz w:val="20"/>
          <w:szCs w:val="20"/>
        </w:rPr>
        <w:t>ady segregowane itp.) w ciągu 24</w:t>
      </w:r>
      <w:r w:rsidRPr="006E3339">
        <w:rPr>
          <w:rFonts w:ascii="Cambria" w:hAnsi="Cambria"/>
          <w:color w:val="auto"/>
          <w:sz w:val="20"/>
          <w:szCs w:val="20"/>
        </w:rPr>
        <w:t xml:space="preserve"> godzin od otrzymania zawiadomienia od Zamawiającego. Potwierdzenie wykonania reklamacji należy niezwłocznie przesłać pocztą elektroniczną lub faxem. Dopuszcza się również telefoniczne zgłaszanie wykonania reklamacji. </w:t>
      </w:r>
    </w:p>
    <w:p w:rsidR="00857841" w:rsidRPr="006E3339" w:rsidRDefault="00857841" w:rsidP="00857841">
      <w:pPr>
        <w:pStyle w:val="Default"/>
        <w:spacing w:line="276" w:lineRule="auto"/>
        <w:ind w:left="709"/>
        <w:jc w:val="both"/>
        <w:rPr>
          <w:rFonts w:ascii="Cambria" w:hAnsi="Cambria"/>
          <w:color w:val="auto"/>
          <w:sz w:val="20"/>
          <w:szCs w:val="20"/>
        </w:rPr>
      </w:pPr>
      <w:r w:rsidRPr="006E3339">
        <w:rPr>
          <w:rFonts w:ascii="Cambria" w:hAnsi="Cambria"/>
          <w:color w:val="auto"/>
          <w:sz w:val="20"/>
          <w:szCs w:val="20"/>
        </w:rPr>
        <w:t xml:space="preserve">Reklamacja zostanie uznana za bezzasadną, jeżeli Wykonawca udowodni, że wykonał prawidłowo usługę lub nie wykonał jej z przyczyn leżących po stronie właściciela nieruchomości lub Zamawiającego. </w:t>
      </w:r>
    </w:p>
    <w:p w:rsidR="00857841" w:rsidRPr="006E3339" w:rsidRDefault="00857841" w:rsidP="008578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6E3339">
        <w:rPr>
          <w:rFonts w:ascii="Cambria" w:hAnsi="Cambria"/>
          <w:color w:val="auto"/>
          <w:sz w:val="20"/>
          <w:szCs w:val="20"/>
        </w:rPr>
        <w:t>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Wykonawca zobowiązuje się do zastosowania przy przetwarzaniu danych (w tym danych osobowych, środków technicznych i organizacyjnych zapewniających ochronę danych osobowych.</w:t>
      </w:r>
    </w:p>
    <w:p w:rsidR="00857841" w:rsidRPr="006E3339" w:rsidRDefault="00857841" w:rsidP="008578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Zatrudnienia na umowę o pracę osób wykonujących zadania związane z realizacją przedmiotu umowy, realizujących czynności polegające na wykonywaniu pracy w sposób określony w art. 22 § 1 ustawy z dnia 26 czerwca 1974 r. Kodeks Pracy (t.j. Dz.U. z 2018 r. poz. 917 ze zm.).</w:t>
      </w:r>
    </w:p>
    <w:p w:rsidR="00857841" w:rsidRPr="006E3339" w:rsidRDefault="00857841" w:rsidP="008578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i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Przekazania Zamawiającemu, w terminie 10 dni od podpisania umowy, wykazu pracowników zatrudnionych na umowę o pracę, przy pomocy których Wykonawca będzie realizował umowę. Wykaz musi zawierać informacje takie jak: imię i nazwisko, stanowisko, okres na jaki została zawarta umowa i wymiar etatu. Powyższe dotyczy również osób zatrudnionych przez podwykonawcę.</w:t>
      </w:r>
    </w:p>
    <w:p w:rsidR="00857841" w:rsidRPr="006E3339" w:rsidRDefault="00857841" w:rsidP="008578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 przypadku konieczności zmiany – w okresie trwania umowy – osób wykonujących czynności w ramach przedmiotu umowy Wykonawca obowiązany jest do przekazania Zamawiającemu zaktualizowanego wykazu, o którym mowa w ust. poprzedzającym. Obowiązek ten Wykonawca zrealizuje w terminie 5 dni od dokonania przedmiotowej zmiany. </w:t>
      </w:r>
    </w:p>
    <w:p w:rsidR="00857841" w:rsidRPr="006E3339" w:rsidRDefault="00857841" w:rsidP="008578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Umożliwienia Zamawiającemu przeprowadzenia kontroli w zakresie objętym niniejszą umową, w tym również bieżący dostęp do dokumentacji związanej z wykonywaniem przedmiotu Zamówienia.</w:t>
      </w:r>
    </w:p>
    <w:p w:rsidR="00857841" w:rsidRPr="006E3339" w:rsidRDefault="00857841" w:rsidP="00857841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 przypadku, gdy Wykonawca nie dochowa któregokolwiek z terminów określonych w ust. 2 pkt 6 i 7 niniejszego paragrafu, Zamawiający obciąży Wykonawcę karami umownymi w wysokości 0,2% wynagrodzenia brutto, o którym mowa w § 7 ust. 1 Umowy za każdy dzień zwłoki.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7.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Wynagrodzenie i zapłata wynagrodzenia</w:t>
      </w:r>
    </w:p>
    <w:p w:rsidR="00857841" w:rsidRPr="006E3339" w:rsidRDefault="00857841" w:rsidP="00857841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Za wykonanie przedmiotu Umowy, strony ustalają miesięczne wynagrodzenie ryczałtowe wynoszące:</w:t>
      </w:r>
    </w:p>
    <w:p w:rsidR="00857841" w:rsidRPr="006E3339" w:rsidRDefault="00857841" w:rsidP="00857841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b/>
          <w:sz w:val="20"/>
          <w:szCs w:val="20"/>
        </w:rPr>
        <w:t xml:space="preserve">……….. zł brutto, </w:t>
      </w:r>
      <w:r w:rsidRPr="006E3339">
        <w:rPr>
          <w:rFonts w:ascii="Cambria" w:hAnsi="Cambria"/>
          <w:sz w:val="20"/>
          <w:szCs w:val="20"/>
        </w:rPr>
        <w:t>w tym podatek VAT ……..</w:t>
      </w:r>
      <w:r w:rsidRPr="006E3339">
        <w:rPr>
          <w:rFonts w:ascii="Cambria" w:hAnsi="Cambria"/>
          <w:b/>
          <w:sz w:val="20"/>
          <w:szCs w:val="20"/>
        </w:rPr>
        <w:t xml:space="preserve"> </w:t>
      </w:r>
      <w:r w:rsidRPr="006E3339">
        <w:rPr>
          <w:rFonts w:ascii="Cambria" w:hAnsi="Cambria"/>
          <w:i/>
          <w:sz w:val="20"/>
          <w:szCs w:val="20"/>
        </w:rPr>
        <w:t>(słownie: ……..)</w:t>
      </w:r>
    </w:p>
    <w:p w:rsidR="00857841" w:rsidRPr="006E3339" w:rsidRDefault="00857841" w:rsidP="00857841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Wynagrodzenie, o którym mowa w zdaniu poprzedzającym obejmuje wszystkie koszty związane z realizacją przedmiotu umowy za jeden miesiąc.</w:t>
      </w:r>
    </w:p>
    <w:p w:rsidR="00857841" w:rsidRDefault="00857841" w:rsidP="00857841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Wynagrodzenie Wykonawcy, o którym mowa w ust. poprzedzającym płatne będzie </w:t>
      </w:r>
      <w:r w:rsidRPr="006E3339">
        <w:rPr>
          <w:rFonts w:ascii="Cambria" w:hAnsi="Cambria"/>
          <w:sz w:val="20"/>
          <w:szCs w:val="20"/>
        </w:rPr>
        <w:br/>
        <w:t>w systemie miesięcznym po zakończeniu danego miesiąca świadczenia usługi stanowiącej przedmiot umowy.</w:t>
      </w:r>
    </w:p>
    <w:p w:rsidR="00C22EAA" w:rsidRDefault="00C22EAA" w:rsidP="00857841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koniec każdego miesiąca Wykonawca ma obowiązek przedłożyć Zamawiającemu potwierdzenie przekazania odpadów odebranych w danym miesiącu Kartami Przekazania Odpadów.</w:t>
      </w:r>
    </w:p>
    <w:p w:rsidR="00C22EAA" w:rsidRPr="006E3339" w:rsidRDefault="00C22EAA" w:rsidP="00857841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Przekazanie Kart, o których mowa w ust.</w:t>
      </w:r>
      <w:r w:rsidR="005A2731">
        <w:rPr>
          <w:rFonts w:ascii="Cambria" w:hAnsi="Cambria"/>
          <w:sz w:val="20"/>
          <w:szCs w:val="20"/>
        </w:rPr>
        <w:t xml:space="preserve"> 3</w:t>
      </w:r>
      <w:r>
        <w:rPr>
          <w:rFonts w:ascii="Cambria" w:hAnsi="Cambria"/>
          <w:sz w:val="20"/>
          <w:szCs w:val="20"/>
        </w:rPr>
        <w:t xml:space="preserve"> jest podstawą do wystawienia faktury za dany miesiąc rozliczeniowy.</w:t>
      </w:r>
    </w:p>
    <w:p w:rsidR="00857841" w:rsidRPr="006E3339" w:rsidRDefault="00857841" w:rsidP="00857841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Błędnie wystawiona faktura lub brak dokumentów, o których mowa w ustępie poprzedzającym spowoduje naliczenie ponownego 30 - dniowego terminu płatności od momentu dostarczenia prawidłowo wystawionej faktury VAT lub brakujących dokumentów. </w:t>
      </w:r>
    </w:p>
    <w:p w:rsidR="00857841" w:rsidRPr="006E3339" w:rsidRDefault="00857841" w:rsidP="00857841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eastAsia="Calibri" w:hAnsi="Cambria"/>
          <w:sz w:val="20"/>
          <w:szCs w:val="20"/>
          <w:lang w:eastAsia="en-US"/>
        </w:rPr>
        <w:t>Zamawiający jest uprawniony do żądania i uzyskania od Wykonawcy niezwłocznie wyjaśnień w przypadku wątpliwości dotyczących dokumentów składanych wraz z fakturą.</w:t>
      </w:r>
      <w:r w:rsidRPr="006E3339">
        <w:rPr>
          <w:rFonts w:ascii="Cambria" w:hAnsi="Cambria"/>
          <w:sz w:val="20"/>
          <w:szCs w:val="20"/>
        </w:rPr>
        <w:t xml:space="preserve"> </w:t>
      </w:r>
    </w:p>
    <w:p w:rsidR="00857841" w:rsidRPr="006E3339" w:rsidRDefault="00857841" w:rsidP="00857841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Płatności faktury będą dokonywane przelewem na wskazany przez Wykonawcę rachunek bankowy, w terminie 30 dni od daty otrzymania prawidłowej faktury VAT wraz z dokumentami, o których mowa w § 4 ust. 1 pkt 1.</w:t>
      </w:r>
    </w:p>
    <w:p w:rsidR="00857841" w:rsidRPr="006E3339" w:rsidRDefault="00857841" w:rsidP="00857841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Zamawiający zastrzega sobie prawo potrącania naliczonych kar umownych z wynagrodzenia Wykonawcy.</w:t>
      </w:r>
    </w:p>
    <w:p w:rsidR="00857841" w:rsidRPr="006E3339" w:rsidRDefault="00857841" w:rsidP="00857841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Za nieterminowe płatności faktur, Wykonawca ma prawo naliczyć odsetki ustawowe. 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8.</w:t>
      </w:r>
    </w:p>
    <w:p w:rsidR="00857841" w:rsidRPr="006E3339" w:rsidRDefault="00857841" w:rsidP="0085784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Umowa zostaje zawarta na okres – od dnia 01.07.2019</w:t>
      </w:r>
      <w:r w:rsidR="00782C12">
        <w:rPr>
          <w:rFonts w:ascii="Cambria" w:hAnsi="Cambria"/>
          <w:sz w:val="20"/>
          <w:szCs w:val="20"/>
        </w:rPr>
        <w:t xml:space="preserve"> r. do dnia 28</w:t>
      </w:r>
      <w:r w:rsidRPr="006E3339">
        <w:rPr>
          <w:rFonts w:ascii="Cambria" w:hAnsi="Cambria"/>
          <w:sz w:val="20"/>
          <w:szCs w:val="20"/>
        </w:rPr>
        <w:t>.0</w:t>
      </w:r>
      <w:r w:rsidR="00782C12">
        <w:rPr>
          <w:rFonts w:ascii="Cambria" w:hAnsi="Cambria"/>
          <w:sz w:val="20"/>
          <w:szCs w:val="20"/>
        </w:rPr>
        <w:t>2</w:t>
      </w:r>
      <w:r w:rsidRPr="006E3339">
        <w:rPr>
          <w:rFonts w:ascii="Cambria" w:hAnsi="Cambria"/>
          <w:sz w:val="20"/>
          <w:szCs w:val="20"/>
        </w:rPr>
        <w:t xml:space="preserve">.2021 r. </w:t>
      </w:r>
    </w:p>
    <w:p w:rsidR="00857841" w:rsidRPr="006E3339" w:rsidRDefault="00857841" w:rsidP="0085784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/>
          <w:bCs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Wykaz nieruchomości z których realizowany będzie odbiór odpadów określa załącznik nr 1 i załącznik nr 5 , podział na nieruchomości, na których prowadzona jest segregacja odpadów i nieruchomości, na których odpady nie są segregowane zamawiający przekaże w dniu zawarcia umowy.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9.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Umowne prawo odstąpienia od umowy, rozwiązanie umowy</w:t>
      </w:r>
    </w:p>
    <w:p w:rsidR="00857841" w:rsidRPr="006E3339" w:rsidRDefault="00857841" w:rsidP="00857841">
      <w:pPr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Zamawiającemu przysługuje prawo odstąpienia od umowy w następujących przypadkach: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umowy; 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 razie upadłości lub rozwiązania firmy Wykonawcy;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 razie wykreślenia Wykonawcy z rejestru działalności regulowanej;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 razie wydania Wykonawcy zakazu wykonywania działalności (stwierdzonego na podstawie decyzji ostatecznej i wykonalnej);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gdy Wykonawca utracił uprawnienia do wykonywania przedmiotu umowy, wynikające z przepisów szczególnych;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 sytuacji wydania nakazu zajęcia majątku Wykonawcy w zakresie zadań związanych z realizacją przedmiotowego zamówienia </w:t>
      </w:r>
      <w:r w:rsidRPr="006E3339">
        <w:rPr>
          <w:rStyle w:val="FontStyle36"/>
          <w:rFonts w:ascii="Cambria" w:hAnsi="Cambria"/>
          <w:sz w:val="20"/>
          <w:szCs w:val="20"/>
        </w:rPr>
        <w:t>uniemożliwiającego prawidłową realizację zadań związanych z przedmiotowym zamówieniem</w:t>
      </w:r>
      <w:r w:rsidRPr="006E3339">
        <w:rPr>
          <w:rFonts w:ascii="Cambria" w:hAnsi="Cambria"/>
          <w:sz w:val="20"/>
          <w:szCs w:val="20"/>
        </w:rPr>
        <w:t>;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gdy pojazdy przeznaczone do realizacji usług stanowiących przedmiot niniejszej umowy, nie spełniają wymagań określonych w niniejszej umowie (z wyłączeniem sytuacji nadzwyczajnych);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gdy Wykonawca nie rozpoczął wykonywania przedmiotu zamówienia; 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gdy Wykonawca zaniechał realizacji umowy tj. nie realizuje jej przez kolejne 3 dni robocze;</w:t>
      </w:r>
    </w:p>
    <w:p w:rsidR="00857841" w:rsidRPr="006E3339" w:rsidRDefault="00857841" w:rsidP="00857841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pomimo uprzednich pisemnych, co najmniej dwukrotnych zastrzeżeń ze strony Zamawiającego Wykonawca nie wykonuje usług zgodnie z postanowieniami umowy lub w istotny sposób narusza zobowiązania umowne.</w:t>
      </w:r>
    </w:p>
    <w:p w:rsidR="00857841" w:rsidRPr="006E3339" w:rsidRDefault="00857841" w:rsidP="00857841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Odstąpienie od umowy, o którym mowa w ust. poprzedzającym powinno nastąpić w formie pisemnej pod rygorem nieważności takiego oświadczenia i powinno zawierać uzasadnienie.</w:t>
      </w:r>
    </w:p>
    <w:p w:rsidR="00857841" w:rsidRPr="006E3339" w:rsidRDefault="00857841" w:rsidP="00857841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Odstąpienie od umowy w przypadkach, o których mowa w § 9 ust. 1 pkt 7-10 może nastąpić po uprzednim wezwaniu Wykonawcy do wykonania usług objętych niniejszą umową, w terminie dodatkowych 3 dni roboczych, pod rygorem wykonania zastępczego przedmiotu umowy i obciążenia Wykonawcy w całości kosztami usług. </w:t>
      </w:r>
    </w:p>
    <w:p w:rsidR="00857841" w:rsidRPr="006E3339" w:rsidRDefault="00857841" w:rsidP="00857841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Zamawiający zastrzega sobie również prawo rozwiązania umowy bez wypowiedzenia w przypadku powtarzających się lub rażących zaniedbań Wykonawcy przy realizacji podstawowych obowiązków wynikających z umowy. Przez rażące lub powtarzające się zaniedbania, o których mowa w zdaniu poprzedzającym rozumie się: </w:t>
      </w:r>
    </w:p>
    <w:p w:rsidR="00857841" w:rsidRPr="006E3339" w:rsidRDefault="00857841" w:rsidP="00857841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stwierdzenie gospodarowania odebranymi odpadami w sposób sprzeczny z ustawą z dnia 14 grudnia 2012 r. o odpadach (t.j. Dz.U. z 2018 r. poz. 992 ze zm.), a w szczególności w przypadku: </w:t>
      </w:r>
    </w:p>
    <w:p w:rsidR="00857841" w:rsidRPr="006E3339" w:rsidRDefault="00857841" w:rsidP="00857841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nie przekazywania odebranych od właścicieli nieruchomości zamieszkałych zmieszanych odpadów komunalnych oraz odpadów zielonych do regionalnej instalacji do przetwarzania odpadów komunalnych lub, w przypadku awarii instalacji regionalnej bądź w stanach </w:t>
      </w:r>
      <w:r w:rsidRPr="006E3339">
        <w:rPr>
          <w:rFonts w:ascii="Cambria" w:hAnsi="Cambria"/>
          <w:sz w:val="20"/>
          <w:szCs w:val="20"/>
        </w:rPr>
        <w:lastRenderedPageBreak/>
        <w:t>odbiegających od poprawnej eksploatacji, do instalacji przewidzianych do zastępczej obsługi regionu</w:t>
      </w:r>
      <w:r w:rsidRPr="006E3339">
        <w:rPr>
          <w:rFonts w:ascii="Cambria" w:hAnsi="Cambria"/>
          <w:bCs/>
          <w:sz w:val="20"/>
          <w:szCs w:val="20"/>
        </w:rPr>
        <w:t>;</w:t>
      </w:r>
    </w:p>
    <w:p w:rsidR="00857841" w:rsidRPr="006E3339" w:rsidRDefault="00857841" w:rsidP="00857841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nie przekazywania odebranych od właścicieli nieruchomości zamieszkałych selektywnie zebranych odpadów komunalnych do instalacji odzysku i unieszkodliwiania odpadów, zgodnie z zasadami postępowania z odpadami, o których mowa w ustawie z dnia 14 grudnia 2012 r. o odpadach (t.j. Dz. U. 2018 r. poz. 992 ze zm.) stwierdzanego na podstawie odczytu danych z systemu pozycjonowania satelitarnego, o którym mowa w </w:t>
      </w:r>
      <w:r w:rsidRPr="006E3339">
        <w:rPr>
          <w:rFonts w:ascii="Cambria" w:hAnsi="Cambria"/>
          <w:bCs/>
          <w:sz w:val="20"/>
          <w:szCs w:val="20"/>
        </w:rPr>
        <w:t xml:space="preserve">§ 4 ust. 5 </w:t>
      </w:r>
      <w:r w:rsidRPr="006E3339">
        <w:rPr>
          <w:rFonts w:ascii="Cambria" w:hAnsi="Cambria"/>
          <w:sz w:val="20"/>
          <w:szCs w:val="20"/>
        </w:rPr>
        <w:t xml:space="preserve">lub braku samodzielnego zagospodarowania, zgodnie z obowiązującymi przepisami; </w:t>
      </w:r>
    </w:p>
    <w:p w:rsidR="00857841" w:rsidRPr="006E3339" w:rsidRDefault="00857841" w:rsidP="00857841">
      <w:pPr>
        <w:pStyle w:val="Default"/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color w:val="auto"/>
          <w:sz w:val="20"/>
          <w:szCs w:val="20"/>
        </w:rPr>
      </w:pPr>
      <w:r w:rsidRPr="006E3339">
        <w:rPr>
          <w:rFonts w:ascii="Cambria" w:hAnsi="Cambria"/>
          <w:bCs/>
          <w:color w:val="auto"/>
          <w:sz w:val="20"/>
          <w:szCs w:val="20"/>
        </w:rPr>
        <w:t>braku kart przekazania odpadu.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10.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Kary umowne</w:t>
      </w:r>
    </w:p>
    <w:p w:rsidR="00857841" w:rsidRPr="006E3339" w:rsidRDefault="00857841" w:rsidP="00857841">
      <w:pPr>
        <w:numPr>
          <w:ilvl w:val="1"/>
          <w:numId w:val="8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 przypadku nienależytego wykonania usług przez Wykonawcę oprócz przypadków określonych w umowie, Zamawiający może naliczyć także Wykonawcy niżej wymienione kary umowne: </w:t>
      </w:r>
    </w:p>
    <w:p w:rsidR="00857841" w:rsidRPr="006E3339" w:rsidRDefault="00857841" w:rsidP="00857841">
      <w:pPr>
        <w:numPr>
          <w:ilvl w:val="0"/>
          <w:numId w:val="9"/>
        </w:numPr>
        <w:tabs>
          <w:tab w:val="clear" w:pos="720"/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 przypadku niedostarczenia w terminie określonym w umowie kart przekazania odpadów, raportów lub sprawozdań – 100,00 zł za każdy dzień opóźnienia;</w:t>
      </w:r>
    </w:p>
    <w:p w:rsidR="008B4E2D" w:rsidRPr="008B4E2D" w:rsidRDefault="008B4E2D" w:rsidP="008B4E2D">
      <w:pPr>
        <w:pStyle w:val="Bezodstpw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8B4E2D">
        <w:rPr>
          <w:rFonts w:ascii="Cambria" w:hAnsi="Cambria" w:cs="Arial"/>
          <w:sz w:val="20"/>
          <w:szCs w:val="20"/>
        </w:rPr>
        <w:t>za każdy potwierdzony przypadek niewykonania odbioru odpadów komunalnych z nieruchomości lub odebranie odpadów w terminie niezgodnym z zatwierdzonym harmonogramem  z winy Wykonawcy w wysokości 200 zł brutto – w każdej sytuacji, gdy po 24 godzinach od przekazania reklamacji potwierdzonej wizją Zamawiającego w terenie, odbiór odpadów nie będzie zrealizowany,</w:t>
      </w:r>
    </w:p>
    <w:p w:rsidR="00857841" w:rsidRPr="00264B8C" w:rsidRDefault="00264B8C" w:rsidP="00857841">
      <w:pPr>
        <w:numPr>
          <w:ilvl w:val="0"/>
          <w:numId w:val="9"/>
        </w:numPr>
        <w:tabs>
          <w:tab w:val="clear" w:pos="720"/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264B8C">
        <w:rPr>
          <w:rFonts w:ascii="Cambria" w:hAnsi="Cambria" w:cs="Arial"/>
          <w:sz w:val="20"/>
          <w:szCs w:val="20"/>
        </w:rPr>
        <w:t>za każdy potwierdzony przypadek niewykonania odbioru odpadów komunalnych z nieruchomości lub odebranie odpadów w terminie niezgodnym z zatwierdzonym harmonogramem z winy Wykonawcy w wysokości 500 zł brutto – w każdej sytuacji, gdy po 24 godzinach od przekazania reklamacji potwierdzonej wizją Zamawiającego w terenie, odbiór odpadów nie będzie zrealizowany, a odpady pozostaną na dni świąteczne ( np. niedzielę, 3 maja, 1 listopada)</w:t>
      </w:r>
    </w:p>
    <w:p w:rsidR="00CA3D34" w:rsidRPr="00CA3D34" w:rsidRDefault="00CA3D34" w:rsidP="00CA3D34">
      <w:pPr>
        <w:pStyle w:val="Bezodstpw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CA3D34">
        <w:rPr>
          <w:rFonts w:ascii="Cambria" w:hAnsi="Cambria" w:cs="Arial"/>
          <w:sz w:val="20"/>
          <w:szCs w:val="20"/>
        </w:rPr>
        <w:t>za każdy potwierdzony przypadek niewykonania odbioru odpadów komunalnych z całej ulicy albo osiedla lub odebranie odpadów w terminie niezgodnym z zatwierdzonym harmonogramem z winy Wykonawcy w wysokości  1 500 zł brutto – w każdej sytuacji, gdy po 24 godzinach od przekazania reklamacji potwierdzonej wizją Zamawiającego w terenie, odbiór odpadów nie będzie zrealizowany,</w:t>
      </w:r>
    </w:p>
    <w:p w:rsidR="00857841" w:rsidRPr="00CF225D" w:rsidRDefault="0036753B" w:rsidP="00857841">
      <w:pPr>
        <w:numPr>
          <w:ilvl w:val="0"/>
          <w:numId w:val="9"/>
        </w:numPr>
        <w:tabs>
          <w:tab w:val="clear" w:pos="720"/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36753B">
        <w:rPr>
          <w:rFonts w:ascii="Cambria" w:hAnsi="Cambria" w:cs="Arial"/>
          <w:sz w:val="20"/>
          <w:szCs w:val="20"/>
        </w:rPr>
        <w:t>za każdy potwierdzony przypadek niewykonania odbioru odpadów komunalnych z całej ulicy albo osiedla lub odebranie odpadów w terminie niezgodnym z zatwierdzonym harmonogramem z winy Wykonawcy w wysokości 2 000 zł brutto – w każdej sytuacji, gdy po 24 godzinach od przekazania reklamacji potwierdzonej wizją Zamawiającego w terenie, odbiór odpadów nie będzie zrealizowany, a odpady pozostaną na dni świąteczne (np. niedzielę, 3 maja, 1 listopada)</w:t>
      </w:r>
    </w:p>
    <w:p w:rsidR="00CF225D" w:rsidRPr="00CF225D" w:rsidRDefault="00CF225D" w:rsidP="00CF225D">
      <w:pPr>
        <w:pStyle w:val="Bezodstpw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CF225D">
        <w:rPr>
          <w:rFonts w:ascii="Cambria" w:hAnsi="Cambria" w:cs="Arial"/>
          <w:sz w:val="20"/>
          <w:szCs w:val="20"/>
        </w:rPr>
        <w:t>za niewyposażenie nieruchomości w worki do zbiórki</w:t>
      </w:r>
      <w:r w:rsidR="004640E5">
        <w:rPr>
          <w:rFonts w:ascii="Cambria" w:hAnsi="Cambria" w:cs="Arial"/>
          <w:sz w:val="20"/>
          <w:szCs w:val="20"/>
        </w:rPr>
        <w:t xml:space="preserve"> odpadów zbieranych selektywnie</w:t>
      </w:r>
      <w:r w:rsidRPr="00CF225D">
        <w:rPr>
          <w:rFonts w:ascii="Cambria" w:hAnsi="Cambria" w:cs="Arial"/>
          <w:sz w:val="20"/>
          <w:szCs w:val="20"/>
        </w:rPr>
        <w:t>, w wysokości 50 zł brutto – w każdej sytuacji po zgłoszeniu do Zamawiającego faktu braku otrzymania w</w:t>
      </w:r>
      <w:r w:rsidR="004640E5">
        <w:rPr>
          <w:rFonts w:ascii="Cambria" w:hAnsi="Cambria" w:cs="Arial"/>
          <w:sz w:val="20"/>
          <w:szCs w:val="20"/>
        </w:rPr>
        <w:t>orków przez mieszkańca Pińczowa</w:t>
      </w:r>
    </w:p>
    <w:p w:rsidR="009E3C3F" w:rsidRPr="009E3C3F" w:rsidRDefault="009E3C3F" w:rsidP="009E3C3F">
      <w:pPr>
        <w:pStyle w:val="Bezodstpw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9E3C3F">
        <w:rPr>
          <w:rFonts w:ascii="Cambria" w:hAnsi="Cambria" w:cs="Arial"/>
          <w:sz w:val="20"/>
          <w:szCs w:val="20"/>
        </w:rPr>
        <w:t>za niedoposażenie nieruchomości w pojemniki do zbiórki odpadów kom</w:t>
      </w:r>
      <w:r>
        <w:rPr>
          <w:rFonts w:ascii="Cambria" w:hAnsi="Cambria" w:cs="Arial"/>
          <w:sz w:val="20"/>
          <w:szCs w:val="20"/>
        </w:rPr>
        <w:t>unalnych zbieranych selektywnie,</w:t>
      </w:r>
      <w:r w:rsidRPr="009E3C3F">
        <w:rPr>
          <w:rFonts w:ascii="Cambria" w:hAnsi="Cambria" w:cs="Arial"/>
          <w:sz w:val="20"/>
          <w:szCs w:val="20"/>
        </w:rPr>
        <w:t xml:space="preserve"> w wysokości 500zł brutto – za brak każdej sztuki pojemnika. Kara nie dotyczy sytuacji, gdy właściciel lub zarządca nieruchomości odmówi przyjęcia pojemników lub pokwitowania ich przyjęcia. W takiej sytuacji Wykonawca ma obowiązek przekazania Zamawiającemu, pismem, e – mailem, lub faxem, wykazu nieruchomości, których właściciele odmówili przyjęcia bądź potwierdzenia odbioru pojemników.</w:t>
      </w:r>
    </w:p>
    <w:p w:rsidR="00B360EF" w:rsidRPr="00B360EF" w:rsidRDefault="00B360EF" w:rsidP="00B360EF">
      <w:pPr>
        <w:pStyle w:val="Bezodstpw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B360EF">
        <w:rPr>
          <w:rFonts w:ascii="Cambria" w:hAnsi="Cambria" w:cs="Arial"/>
          <w:sz w:val="20"/>
          <w:szCs w:val="20"/>
        </w:rPr>
        <w:t>za nieprzeprowadzenie 1 spotkania w ramach akcji edukac</w:t>
      </w:r>
      <w:r>
        <w:rPr>
          <w:rFonts w:ascii="Cambria" w:hAnsi="Cambria" w:cs="Arial"/>
          <w:sz w:val="20"/>
          <w:szCs w:val="20"/>
        </w:rPr>
        <w:t>yjnych w placówkach oświatowych</w:t>
      </w:r>
      <w:r w:rsidRPr="00B360EF">
        <w:rPr>
          <w:rFonts w:ascii="Cambria" w:hAnsi="Cambria" w:cs="Arial"/>
          <w:sz w:val="20"/>
          <w:szCs w:val="20"/>
        </w:rPr>
        <w:t>, mimo ich zaoferowania – w wysokości 1000 zł brutto,</w:t>
      </w:r>
    </w:p>
    <w:p w:rsidR="00124000" w:rsidRPr="00124000" w:rsidRDefault="00124000" w:rsidP="00124000">
      <w:pPr>
        <w:pStyle w:val="Bezodstpw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24000">
        <w:rPr>
          <w:rFonts w:ascii="Cambria" w:hAnsi="Cambria" w:cs="Arial"/>
          <w:sz w:val="20"/>
          <w:szCs w:val="20"/>
        </w:rPr>
        <w:t>za niezorganizowanie i nieprzeprowadzenie zbiórki worków z liśćmi wystawionych przed terenem nieruchomości zamieszkałych mimo ich zaoferowania – w wysokości 5 000zł brutto za każdą akcję,</w:t>
      </w:r>
    </w:p>
    <w:p w:rsidR="00A41D8F" w:rsidRPr="00A41D8F" w:rsidRDefault="00A41D8F" w:rsidP="00A41D8F">
      <w:pPr>
        <w:pStyle w:val="Bezodstpw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A41D8F">
        <w:rPr>
          <w:rFonts w:ascii="Cambria" w:hAnsi="Cambria" w:cs="Arial"/>
          <w:sz w:val="20"/>
          <w:szCs w:val="20"/>
        </w:rPr>
        <w:t>za niedotrzymanie terminu dostarczenia harmonogramów odbioru odpadów komunalnych,  mieszkańcom nieruchomości zamieszkałych – w wysokości 1000 zł,</w:t>
      </w:r>
    </w:p>
    <w:p w:rsidR="005B7C61" w:rsidRPr="005B7C61" w:rsidRDefault="005B7C61" w:rsidP="005B7C61">
      <w:pPr>
        <w:pStyle w:val="Bezodstpw"/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5B7C61">
        <w:rPr>
          <w:rFonts w:ascii="Cambria" w:hAnsi="Cambria" w:cs="Arial"/>
          <w:sz w:val="20"/>
          <w:szCs w:val="20"/>
        </w:rPr>
        <w:t xml:space="preserve">za brak dostarczenia mieszkańcom nieruchomości zamieszkałych ulotki promującej segregację odpadów komunalnych – w wysokości 1000 zł </w:t>
      </w:r>
    </w:p>
    <w:p w:rsidR="00B80172" w:rsidRDefault="002C03C1" w:rsidP="00B80172">
      <w:pPr>
        <w:pStyle w:val="Bezodstpw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2C03C1">
        <w:rPr>
          <w:rFonts w:ascii="Cambria" w:hAnsi="Cambria" w:cs="Arial"/>
          <w:sz w:val="20"/>
          <w:szCs w:val="20"/>
        </w:rPr>
        <w:t>za wprowadzenie Podwykonawcy, który nie został zgłoszony Zamawiającemu zgodnie z zapisami § 6 ust.3 Umowy, w wysokości 5 000zł brutto za każde zdarzenie,</w:t>
      </w:r>
    </w:p>
    <w:p w:rsidR="00CF225D" w:rsidRPr="00B80172" w:rsidRDefault="00B80172" w:rsidP="00B80172">
      <w:pPr>
        <w:pStyle w:val="Bezodstpw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B80172">
        <w:rPr>
          <w:rFonts w:ascii="Cambria" w:hAnsi="Cambria" w:cs="Arial"/>
          <w:sz w:val="20"/>
          <w:szCs w:val="20"/>
        </w:rPr>
        <w:t>w przypadku braku lub nieterminowej zapłaty wynagrodzenia należnego Podwykonawcom (§ 6 ust.5 umowy) w wysokości 5 000,00zł brutto za każde zdarzenie,</w:t>
      </w:r>
    </w:p>
    <w:p w:rsidR="00857841" w:rsidRPr="00B80172" w:rsidRDefault="00857841" w:rsidP="00B80172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świadczenie usługi pojazdami niespełniającymi warunków określonych w Rozporządzeniu Ministra Środowiska w sprawie szczegółowych wymagań w zakresie odbierania odpadów komunalnych od </w:t>
      </w:r>
      <w:r w:rsidRPr="006E3339">
        <w:rPr>
          <w:rFonts w:ascii="Cambria" w:hAnsi="Cambria"/>
          <w:sz w:val="20"/>
          <w:szCs w:val="20"/>
        </w:rPr>
        <w:lastRenderedPageBreak/>
        <w:t>właścicieli nieruchomości lub nie spełniającymi normy spalin zadeklarowanej w ofercie – 1 000,00 zł za każdy przypadek;</w:t>
      </w:r>
    </w:p>
    <w:p w:rsidR="00857841" w:rsidRPr="00B80172" w:rsidRDefault="00857841" w:rsidP="00B80172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nie udostępnienie Zamawiającemu możliwości monitorowania pojazdów bazującego na systemie pozycjonowania satelitarnego oraz dostępu do danych wynikających z systemu monitoringu, o którym mowa w </w:t>
      </w:r>
      <w:r w:rsidRPr="006E3339">
        <w:rPr>
          <w:rFonts w:ascii="Cambria" w:hAnsi="Cambria"/>
          <w:bCs/>
          <w:sz w:val="20"/>
          <w:szCs w:val="20"/>
        </w:rPr>
        <w:t>§ 4 ust. 5</w:t>
      </w:r>
      <w:r w:rsidRPr="006E3339">
        <w:rPr>
          <w:rFonts w:ascii="Cambria" w:hAnsi="Cambria"/>
          <w:sz w:val="20"/>
          <w:szCs w:val="20"/>
        </w:rPr>
        <w:t xml:space="preserve"> – 500,00 zł za każdy dzień braku dostępu;</w:t>
      </w:r>
    </w:p>
    <w:p w:rsidR="00857841" w:rsidRPr="006E3339" w:rsidRDefault="00857841" w:rsidP="00857841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za każdy stwierdzony przypadek wykonywania usługi przez osoby które nie są zatrudnione na umowę o pracę w wysokości 1000,00 zł. </w:t>
      </w:r>
    </w:p>
    <w:p w:rsidR="00857841" w:rsidRPr="00B80172" w:rsidRDefault="00857841" w:rsidP="00B80172">
      <w:pPr>
        <w:pStyle w:val="Default"/>
        <w:numPr>
          <w:ilvl w:val="1"/>
          <w:numId w:val="8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E3339">
        <w:rPr>
          <w:rFonts w:ascii="Cambria" w:hAnsi="Cambria"/>
          <w:color w:val="auto"/>
          <w:sz w:val="20"/>
          <w:szCs w:val="20"/>
        </w:rPr>
        <w:t xml:space="preserve">Wykonawca jest zobowiązany do zapłaty na rzecz Zamawiającego kary umownej w przypadku odstąpienia przez Zamawiającego od umowy z przyczyn leżących po stronie Wykonawcy w wysokości 3 – krotnego miesięcznego wynagrodzenia brutto, o którym mowa w </w:t>
      </w:r>
      <w:r w:rsidRPr="006E3339">
        <w:rPr>
          <w:rFonts w:ascii="Cambria" w:hAnsi="Cambria"/>
          <w:bCs/>
          <w:color w:val="auto"/>
          <w:sz w:val="20"/>
          <w:szCs w:val="20"/>
        </w:rPr>
        <w:t xml:space="preserve">§ 7 ust. 1. </w:t>
      </w:r>
    </w:p>
    <w:p w:rsidR="00857841" w:rsidRPr="006E3339" w:rsidRDefault="00857841" w:rsidP="00857841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Strony zgodnie oświadczają, iż wysokość kar umownych nie zamyka stronom prawa dochodzenia</w:t>
      </w:r>
      <w:r w:rsidRPr="006E3339">
        <w:rPr>
          <w:rFonts w:ascii="Cambria" w:hAnsi="Cambria"/>
          <w:bCs/>
          <w:iCs/>
          <w:sz w:val="20"/>
          <w:szCs w:val="20"/>
        </w:rPr>
        <w:t xml:space="preserve"> odszkodowania przenoszącego wysokość kar umownych do wysokości </w:t>
      </w:r>
      <w:r w:rsidRPr="006E3339">
        <w:rPr>
          <w:rFonts w:ascii="Cambria" w:hAnsi="Cambria"/>
          <w:iCs/>
          <w:sz w:val="20"/>
          <w:szCs w:val="20"/>
        </w:rPr>
        <w:t>rzeczywiście</w:t>
      </w:r>
      <w:r w:rsidRPr="006E3339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6E3339">
        <w:rPr>
          <w:rFonts w:ascii="Cambria" w:hAnsi="Cambria"/>
          <w:bCs/>
          <w:iCs/>
          <w:sz w:val="20"/>
          <w:szCs w:val="20"/>
        </w:rPr>
        <w:t>poniesionej szkody</w:t>
      </w:r>
      <w:r w:rsidRPr="006E3339">
        <w:rPr>
          <w:rFonts w:ascii="Cambria" w:hAnsi="Cambria"/>
          <w:i/>
          <w:iCs/>
          <w:sz w:val="20"/>
          <w:szCs w:val="20"/>
        </w:rPr>
        <w:t xml:space="preserve"> </w:t>
      </w:r>
      <w:r w:rsidRPr="006E3339">
        <w:rPr>
          <w:rFonts w:ascii="Cambria" w:hAnsi="Cambria"/>
          <w:iCs/>
          <w:sz w:val="20"/>
          <w:szCs w:val="20"/>
        </w:rPr>
        <w:t>i utraconych korzyści</w:t>
      </w:r>
      <w:r w:rsidRPr="006E3339">
        <w:rPr>
          <w:rFonts w:ascii="Cambria" w:hAnsi="Cambria"/>
          <w:sz w:val="20"/>
          <w:szCs w:val="20"/>
        </w:rPr>
        <w:t>.</w:t>
      </w:r>
    </w:p>
    <w:p w:rsidR="00857841" w:rsidRDefault="00857841" w:rsidP="00857841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Wysokość kar umownych naliczonych w danym miesiącu nie może przekroczyć 20% wysokości wynagrodzenia Wykonawcy za dany miesiąc z wyłączeniem okoliczności, o których mowa w ust. 2 niniejszego paragrafu.</w:t>
      </w:r>
    </w:p>
    <w:p w:rsidR="00B80172" w:rsidRPr="006E3339" w:rsidRDefault="00B80172" w:rsidP="00857841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zgodnie ustalają, że w przypadku braku odbioru odpadów zgodnie z harmonogramem przez 2 kolejne dni Zamawiający może zlecić wykonanie zastępcze, a koszty poniesione za tą usługę zostaną potrącone bezpośrednio z wynagrodzenia należnego Wykonawcy.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11.</w:t>
      </w:r>
    </w:p>
    <w:p w:rsidR="00857841" w:rsidRPr="006E3339" w:rsidRDefault="00857841" w:rsidP="00857841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Wykonawca ponosi odpowiedzialność cywilną wobec osób trzecich za niezgodny z przepisami prawa odbiór i zagospodarowanie odpadów komunalnych i wszelkie szkody z tym związane powstałe na osobach i mieniu.</w:t>
      </w:r>
    </w:p>
    <w:p w:rsidR="00857841" w:rsidRPr="006E3339" w:rsidRDefault="00857841" w:rsidP="0085784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 przypadku uszkodzenia/zniszczenia pojemnika na odpady, z winy Wykonawcy, w trakcie realizacji usług stanowiących przedmiot niniejszej umowy Wykonawca jest zobowiązany (na swój koszt) do wyposażenia nieruchomości w pojemnik na odpady o parametrach nie gorszych od uszkodzonego/zniszczonego, najpóźniej w terminie 3 dni roboczych następujących po dniu odbioru. </w:t>
      </w:r>
    </w:p>
    <w:p w:rsidR="00857841" w:rsidRPr="006E3339" w:rsidRDefault="00857841" w:rsidP="00857841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Wykonawca jest zobowiązany do posiadania ubezpieczenia od odpowiedzialności cywilnej przez cały okres obowiązywania umowy i do okazania polisy ubezpieczeniowej oraz dowodu opłacenia składek na każde żądanie Zamawiającego. Koszty ubezpieczenia ponosi Wykonawca. </w:t>
      </w:r>
    </w:p>
    <w:p w:rsidR="00857841" w:rsidRPr="006E3339" w:rsidRDefault="00857841" w:rsidP="00857841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Wykonawca ponosi odpowiedzialność odszkodowawczą za naruszenie przepisów dotyczących ochrony środowiska, z uwzględnieniem zanieczyszczenia gruntu, powietrza, wody oraz postępowania z odpadami – w stopniu zwalniającym od odpowiedzialności Zamawiającego.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 xml:space="preserve"> § 12.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Zmiany umowy</w:t>
      </w:r>
    </w:p>
    <w:p w:rsidR="00857841" w:rsidRPr="006E3339" w:rsidRDefault="00857841" w:rsidP="0085784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Wszelkie zmiany i uzupełnienia treści umowy mogą być dokonywane wyłącznie w formie pisemnej, w formie aneksu podpisanego przez obie strony.</w:t>
      </w:r>
    </w:p>
    <w:p w:rsidR="00857841" w:rsidRPr="006E3339" w:rsidRDefault="00857841" w:rsidP="0085784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Zmiana postanowień niniejszej umowy w stosunku do treści oferty może nastąpić w następujących przypadkach:</w:t>
      </w:r>
    </w:p>
    <w:p w:rsidR="00857841" w:rsidRPr="006E3339" w:rsidRDefault="00857841" w:rsidP="00857841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zmiany przepisów prawa istotnych dla realizacji przedmiotu umowy, w tym prawa miejscowego,</w:t>
      </w:r>
    </w:p>
    <w:p w:rsidR="00857841" w:rsidRPr="006E3339" w:rsidRDefault="00857841" w:rsidP="00857841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zmiany w zakresie wykonania usług nie wykraczających poza zakres przedmiotu zamówienia,</w:t>
      </w:r>
    </w:p>
    <w:p w:rsidR="00857841" w:rsidRPr="006E3339" w:rsidRDefault="00857841" w:rsidP="00857841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zmianą sposobu odbioru odpadów spowodowanych zmianami przepisów prawa,</w:t>
      </w:r>
    </w:p>
    <w:p w:rsidR="00857841" w:rsidRPr="006E3339" w:rsidRDefault="00857841" w:rsidP="00857841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 sytuacji możliwości usprawnienia realizacji usług stanowiących przedmiot umowy,</w:t>
      </w:r>
    </w:p>
    <w:p w:rsidR="00857841" w:rsidRPr="006E3339" w:rsidRDefault="00857841" w:rsidP="00857841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podjęcia decyzji przez Zamawiającego o zmianie częstotliwości odbioru i/lub frakcji odpadów,</w:t>
      </w:r>
    </w:p>
    <w:p w:rsidR="00857841" w:rsidRPr="006E3339" w:rsidRDefault="00857841" w:rsidP="00857841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zmiany wynagrodzenia w związku ze: </w:t>
      </w:r>
    </w:p>
    <w:p w:rsidR="00857841" w:rsidRPr="006E3339" w:rsidRDefault="00857841" w:rsidP="00857841">
      <w:pPr>
        <w:pStyle w:val="Akapitzlist"/>
        <w:numPr>
          <w:ilvl w:val="0"/>
          <w:numId w:val="20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zmianą stawki podatku VAT,</w:t>
      </w:r>
    </w:p>
    <w:p w:rsidR="00857841" w:rsidRPr="006E3339" w:rsidRDefault="00857841" w:rsidP="00857841">
      <w:pPr>
        <w:pStyle w:val="Akapitzlist"/>
        <w:numPr>
          <w:ilvl w:val="0"/>
          <w:numId w:val="20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zmiany wysokości minimalnego wynagrodzenia za pracę ustalonego na podst. art. 2 ust. 3-5 ustawy z dnia 10 października 2002 r. o minimalnym wynagrodzeniu za pracę.</w:t>
      </w:r>
    </w:p>
    <w:p w:rsidR="00857841" w:rsidRPr="006E3339" w:rsidRDefault="00857841" w:rsidP="00857841">
      <w:pPr>
        <w:pStyle w:val="Akapitzlist"/>
        <w:numPr>
          <w:ilvl w:val="0"/>
          <w:numId w:val="20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zmiany zasad podlegania ubezpieczeniom społecznym lub ubezpieczeniu zdrowotnego lub wysokości stawki składki na ubezpieczenia społeczne lub zdrowotne, jeżeli zmiany te będą miały wpływ na koszty wykonania zamówienia przez wykonawcę,</w:t>
      </w:r>
    </w:p>
    <w:p w:rsidR="00857841" w:rsidRPr="006E3339" w:rsidRDefault="00857841" w:rsidP="00857841">
      <w:pPr>
        <w:pStyle w:val="Akapitzlist"/>
        <w:numPr>
          <w:ilvl w:val="0"/>
          <w:numId w:val="20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1B66ED">
        <w:rPr>
          <w:rStyle w:val="FontStyle24"/>
          <w:rFonts w:ascii="Cambria" w:hAnsi="Cambria"/>
          <w:b w:val="0"/>
          <w:sz w:val="20"/>
          <w:szCs w:val="20"/>
        </w:rPr>
        <w:t>wzrostem o co najmniej 5% łącznej ilości nieruchomości zamieszkałych,</w:t>
      </w:r>
      <w:r w:rsidRPr="006E3339">
        <w:rPr>
          <w:rStyle w:val="FontStyle24"/>
          <w:rFonts w:ascii="Cambria" w:hAnsi="Cambria"/>
          <w:sz w:val="20"/>
          <w:szCs w:val="20"/>
        </w:rPr>
        <w:t xml:space="preserve"> </w:t>
      </w:r>
      <w:r w:rsidRPr="006E3339">
        <w:rPr>
          <w:rFonts w:ascii="Cambria" w:hAnsi="Cambria"/>
          <w:sz w:val="20"/>
          <w:szCs w:val="20"/>
        </w:rPr>
        <w:t>nieruchomości zamieszkałych</w:t>
      </w:r>
      <w:r>
        <w:rPr>
          <w:rFonts w:ascii="Cambria" w:hAnsi="Cambria"/>
          <w:sz w:val="20"/>
          <w:szCs w:val="20"/>
        </w:rPr>
        <w:t>,</w:t>
      </w:r>
      <w:r w:rsidRPr="006E3339">
        <w:rPr>
          <w:rFonts w:ascii="Cambria" w:hAnsi="Cambria"/>
          <w:sz w:val="20"/>
          <w:szCs w:val="20"/>
        </w:rPr>
        <w:t xml:space="preserve"> w których wytwarzane są odpady komunalne na terenie Gminy </w:t>
      </w:r>
      <w:r>
        <w:rPr>
          <w:rFonts w:ascii="Cambria" w:hAnsi="Cambria"/>
          <w:sz w:val="20"/>
          <w:szCs w:val="20"/>
        </w:rPr>
        <w:t>Pińczów</w:t>
      </w:r>
      <w:r w:rsidRPr="006E3339">
        <w:rPr>
          <w:rFonts w:ascii="Cambria" w:hAnsi="Cambria"/>
          <w:sz w:val="20"/>
          <w:szCs w:val="20"/>
        </w:rPr>
        <w:t xml:space="preserve"> objętych gminnym systemem gospodarowania odpadami. W takim przypadku nowa cena </w:t>
      </w:r>
      <w:r w:rsidRPr="006E3339">
        <w:rPr>
          <w:rFonts w:ascii="Cambria" w:hAnsi="Cambria"/>
          <w:sz w:val="20"/>
          <w:szCs w:val="20"/>
        </w:rPr>
        <w:lastRenderedPageBreak/>
        <w:t>ustalana będzie proporcjonalnie do wzrostu ilości nieruchomości w stosunku do ilości nieruchomości wg stanu na dzień ogłoszenia postępowania (o zmianę w tym zakresie Wykonawca może wnioskować nie częściej niż 2 razy w roku).</w:t>
      </w:r>
    </w:p>
    <w:p w:rsidR="00857841" w:rsidRPr="006E3339" w:rsidRDefault="00857841" w:rsidP="00857841">
      <w:pPr>
        <w:pStyle w:val="Akapitzlist"/>
        <w:numPr>
          <w:ilvl w:val="0"/>
          <w:numId w:val="20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zmiana opłat tytułem wzrostu opłat o kwotę wynikającą z rozporządzenia Rady Ministrów do Prawa Ochrony Środowiska  zmieniające rozporządzenie w sprawie opłat za korzystanie ze środowiska..</w:t>
      </w:r>
    </w:p>
    <w:p w:rsidR="00857841" w:rsidRPr="006E3339" w:rsidRDefault="00857841" w:rsidP="00857841">
      <w:pPr>
        <w:spacing w:line="276" w:lineRule="auto"/>
        <w:ind w:left="705" w:hanging="421"/>
        <w:jc w:val="both"/>
        <w:rPr>
          <w:rFonts w:ascii="Cambria" w:hAnsi="Cambria" w:cs="Cambria"/>
          <w:sz w:val="20"/>
          <w:szCs w:val="20"/>
        </w:rPr>
      </w:pPr>
      <w:r w:rsidRPr="006E3339">
        <w:rPr>
          <w:rFonts w:ascii="Cambria" w:hAnsi="Cambria" w:cs="Cambria"/>
          <w:sz w:val="20"/>
          <w:szCs w:val="20"/>
        </w:rPr>
        <w:t>7)</w:t>
      </w:r>
      <w:r w:rsidRPr="006E3339">
        <w:rPr>
          <w:rFonts w:ascii="Cambria" w:hAnsi="Cambria" w:cs="Cambria"/>
          <w:sz w:val="20"/>
          <w:szCs w:val="20"/>
        </w:rPr>
        <w:tab/>
        <w:t>zmiany terminów które mogą ulec wydłużeniu o czas opóźnienia, jeżeli takie opóźnienie jest lub będzie miało wpływ na wykonanie przedmiotu zamówienia w następujących przypadkach:</w:t>
      </w:r>
    </w:p>
    <w:p w:rsidR="00857841" w:rsidRPr="006E3339" w:rsidRDefault="00857841" w:rsidP="00857841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6E3339">
        <w:rPr>
          <w:rFonts w:ascii="Cambria" w:hAnsi="Cambria" w:cs="Cambria"/>
          <w:sz w:val="20"/>
          <w:szCs w:val="20"/>
        </w:rPr>
        <w:t>a)</w:t>
      </w:r>
      <w:r w:rsidRPr="006E3339">
        <w:rPr>
          <w:rFonts w:ascii="Cambria" w:hAnsi="Cambria" w:cs="Cambria"/>
          <w:sz w:val="20"/>
          <w:szCs w:val="20"/>
        </w:rPr>
        <w:tab/>
        <w:t>wystąpienia konieczności wykonania dodatkowych i niemożliwych do przewidzenia prac, których zrealizowanie jest niezbędne, z uwagi na zmianę obowiązujących przepisów, a których  przeprowadzenie  wiąże się z potrzebą zmiany terminu,</w:t>
      </w:r>
    </w:p>
    <w:p w:rsidR="00857841" w:rsidRPr="006E3339" w:rsidRDefault="00857841" w:rsidP="00857841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6E3339">
        <w:rPr>
          <w:rFonts w:ascii="Cambria" w:hAnsi="Cambria" w:cs="Cambria"/>
          <w:sz w:val="20"/>
          <w:szCs w:val="20"/>
        </w:rPr>
        <w:t>b)</w:t>
      </w:r>
      <w:r w:rsidRPr="006E3339">
        <w:rPr>
          <w:rFonts w:ascii="Cambria" w:hAnsi="Cambria" w:cs="Cambria"/>
          <w:sz w:val="20"/>
          <w:szCs w:val="20"/>
        </w:rPr>
        <w:tab/>
        <w:t>jakiegokolwiek opóźnienia, utrudnienia lub przeszkód spowodowanych lub dających się przypisać Zamawiającemu,</w:t>
      </w:r>
    </w:p>
    <w:p w:rsidR="00857841" w:rsidRPr="006E3339" w:rsidRDefault="00857841" w:rsidP="00857841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6E3339">
        <w:rPr>
          <w:rFonts w:ascii="Cambria" w:hAnsi="Cambria" w:cs="Cambria"/>
          <w:sz w:val="20"/>
          <w:szCs w:val="20"/>
        </w:rPr>
        <w:t>c)</w:t>
      </w:r>
      <w:r w:rsidRPr="006E3339">
        <w:rPr>
          <w:rFonts w:ascii="Cambria" w:hAnsi="Cambria" w:cs="Cambria"/>
          <w:sz w:val="20"/>
          <w:szCs w:val="20"/>
        </w:rPr>
        <w:tab/>
        <w:t>siły wyższej,</w:t>
      </w:r>
    </w:p>
    <w:p w:rsidR="00857841" w:rsidRPr="006E3339" w:rsidRDefault="00857841" w:rsidP="00857841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6E3339">
        <w:rPr>
          <w:rFonts w:ascii="Cambria" w:hAnsi="Cambria" w:cs="Cambria"/>
          <w:sz w:val="20"/>
          <w:szCs w:val="20"/>
        </w:rPr>
        <w:t>d)</w:t>
      </w:r>
      <w:r w:rsidRPr="006E3339">
        <w:rPr>
          <w:rFonts w:ascii="Cambria" w:hAnsi="Cambria" w:cs="Cambria"/>
          <w:sz w:val="20"/>
          <w:szCs w:val="20"/>
        </w:rPr>
        <w:tab/>
        <w:t>na skutek działań osób trzecich uniemożliwiających wykonanie prac, które to działania nie są konsekwencją winy którejkolwiek ze stron,</w:t>
      </w:r>
    </w:p>
    <w:p w:rsidR="00857841" w:rsidRPr="006E3339" w:rsidRDefault="00857841" w:rsidP="00857841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6E3339">
        <w:rPr>
          <w:rFonts w:ascii="Cambria" w:hAnsi="Cambria" w:cs="Cambria"/>
          <w:sz w:val="20"/>
          <w:szCs w:val="20"/>
        </w:rPr>
        <w:t>e)</w:t>
      </w:r>
      <w:r w:rsidRPr="006E3339">
        <w:rPr>
          <w:rFonts w:ascii="Cambria" w:hAnsi="Cambria" w:cs="Cambria"/>
          <w:sz w:val="20"/>
          <w:szCs w:val="20"/>
        </w:rPr>
        <w:tab/>
        <w:t>wystąpienie innych szczególnych okoliczności, za które Wykonawca nie jest odpowiedzialny</w:t>
      </w:r>
    </w:p>
    <w:p w:rsidR="00857841" w:rsidRPr="006E3339" w:rsidRDefault="00857841" w:rsidP="00857841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zmiany danych związanych z obsługą administracyjno-organizacyjną umowy:</w:t>
      </w:r>
    </w:p>
    <w:p w:rsidR="00857841" w:rsidRPr="006E3339" w:rsidRDefault="00857841" w:rsidP="00857841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zmiany danych teleadresowych,</w:t>
      </w:r>
    </w:p>
    <w:p w:rsidR="00857841" w:rsidRPr="006E3339" w:rsidRDefault="00857841" w:rsidP="00857841">
      <w:pPr>
        <w:pStyle w:val="Akapitzlist"/>
        <w:numPr>
          <w:ilvl w:val="0"/>
          <w:numId w:val="7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zmiany rachunku bankowego Wykonawcy,</w:t>
      </w:r>
    </w:p>
    <w:p w:rsidR="00857841" w:rsidRPr="006E3339" w:rsidRDefault="00857841" w:rsidP="00857841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wyniknięcia rozbieżności lub niejasności w rozumieniu pojęć użytych w umowie, których nie można usunąć w inny sposób, a zmiana będzie umożliwiać usunięcie rozbieżności i doprecyzowanie umowy w celu jednoznacznej interpretacji jej zapisów przez strony,</w:t>
      </w:r>
    </w:p>
    <w:p w:rsidR="00857841" w:rsidRPr="006E3339" w:rsidRDefault="00857841" w:rsidP="00857841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zmiany w zakresie przeprowadzania kontroli realizowania przez właścicieli nieruchomości obowiązków w zakresie selektywnego zbierania odpadów komunalnych,</w:t>
      </w:r>
    </w:p>
    <w:p w:rsidR="00857841" w:rsidRPr="006E3339" w:rsidRDefault="00857841" w:rsidP="00857841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zmiany ilości lub wielkości pojemników do gromadzenia odpadów. </w:t>
      </w:r>
    </w:p>
    <w:p w:rsidR="00857841" w:rsidRPr="006E3339" w:rsidRDefault="00857841" w:rsidP="00857841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Wszystkie powyższe postanowienia stanowią katalog zmian, na które Zamawiający może wyrazić zgodę. Nie stanowią jednocześnie zobowiązania do wyrażenia takiej zgody.</w:t>
      </w:r>
    </w:p>
    <w:p w:rsidR="00857841" w:rsidRPr="006E3339" w:rsidRDefault="00857841" w:rsidP="00857841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Warunki dokonania zmian:</w:t>
      </w:r>
    </w:p>
    <w:p w:rsidR="00857841" w:rsidRPr="006E3339" w:rsidRDefault="00857841" w:rsidP="00857841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Zmiana postanowień zawartej umowy może nastąpić wyłącznie za zgodą obu stron, wyrażoną na piśmie, pod rygorem nieważności;</w:t>
      </w:r>
    </w:p>
    <w:p w:rsidR="00857841" w:rsidRPr="006E3339" w:rsidRDefault="00857841" w:rsidP="00857841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Strona występująca o zmianę postanowień zawartej umowy:</w:t>
      </w:r>
    </w:p>
    <w:p w:rsidR="00857841" w:rsidRPr="006E3339" w:rsidRDefault="00857841" w:rsidP="00857841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 xml:space="preserve">opisze zaistniałe okoliczności, </w:t>
      </w:r>
    </w:p>
    <w:p w:rsidR="00857841" w:rsidRPr="006E3339" w:rsidRDefault="00857841" w:rsidP="00857841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uzasadni, udokumentuje zaistnienie powyższych okoliczności,</w:t>
      </w:r>
    </w:p>
    <w:p w:rsidR="00857841" w:rsidRPr="006E3339" w:rsidRDefault="00857841" w:rsidP="00857841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obliczy koszty zmiany, jeśli zmiana będzie miała wpływ na wynagrodzenie Wykonawcy.</w:t>
      </w:r>
    </w:p>
    <w:p w:rsidR="00857841" w:rsidRPr="006E3339" w:rsidRDefault="00857841" w:rsidP="00857841">
      <w:pPr>
        <w:pStyle w:val="Akapitzlist"/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Wniosek o zmianę postanowień zawartej umowy musi być wyrażony na piśmie.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13.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Podwykonawstwo</w:t>
      </w:r>
    </w:p>
    <w:p w:rsidR="00857841" w:rsidRPr="006E3339" w:rsidRDefault="00857841" w:rsidP="00857841">
      <w:pPr>
        <w:pStyle w:val="Style12"/>
        <w:widowControl/>
        <w:numPr>
          <w:ilvl w:val="3"/>
          <w:numId w:val="23"/>
        </w:numPr>
        <w:spacing w:line="276" w:lineRule="auto"/>
        <w:ind w:left="0"/>
        <w:jc w:val="both"/>
        <w:rPr>
          <w:rStyle w:val="FontStyle21"/>
          <w:rFonts w:ascii="Cambria" w:hAnsi="Cambria"/>
        </w:rPr>
      </w:pPr>
      <w:r w:rsidRPr="006E3339">
        <w:rPr>
          <w:rStyle w:val="FontStyle21"/>
          <w:rFonts w:ascii="Cambria" w:hAnsi="Cambria"/>
        </w:rPr>
        <w:t>Wykonawca może powierzyć wykonanie części zamówienia podwykonawcom pod warunkiem, że posiadają oni kwalifikacje do ich wykonania.</w:t>
      </w:r>
    </w:p>
    <w:p w:rsidR="00857841" w:rsidRPr="006E3339" w:rsidRDefault="00857841" w:rsidP="00857841">
      <w:pPr>
        <w:pStyle w:val="Style12"/>
        <w:widowControl/>
        <w:numPr>
          <w:ilvl w:val="3"/>
          <w:numId w:val="23"/>
        </w:numPr>
        <w:spacing w:line="276" w:lineRule="auto"/>
        <w:ind w:left="0"/>
        <w:jc w:val="both"/>
        <w:rPr>
          <w:rStyle w:val="FontStyle21"/>
          <w:rFonts w:ascii="Cambria" w:hAnsi="Cambria"/>
        </w:rPr>
      </w:pPr>
      <w:r w:rsidRPr="006E3339">
        <w:rPr>
          <w:rStyle w:val="FontStyle21"/>
          <w:rFonts w:ascii="Cambria" w:hAnsi="Cambria"/>
        </w:rPr>
        <w:t>Wykonywanie prac przez podwykonawcę nie zwalnia Wykonawcy z odpowiedzialności za wykonanie obowiązków wynikających z umowy i obowiązujących przepisów prawa. Wykonawca odpowiada za działania i zaniechania podwykonawców jak za własne.</w:t>
      </w:r>
    </w:p>
    <w:p w:rsidR="00857841" w:rsidRDefault="00857841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E3339">
        <w:rPr>
          <w:rFonts w:ascii="Cambria" w:hAnsi="Cambria"/>
          <w:b/>
          <w:bCs/>
          <w:sz w:val="20"/>
          <w:szCs w:val="20"/>
        </w:rPr>
        <w:t>§ 14.</w:t>
      </w:r>
    </w:p>
    <w:p w:rsidR="00042FAF" w:rsidRPr="00042FAF" w:rsidRDefault="00042FAF" w:rsidP="00042FAF">
      <w:pPr>
        <w:jc w:val="center"/>
        <w:rPr>
          <w:rFonts w:ascii="Cambria" w:eastAsiaTheme="minorEastAsia" w:hAnsi="Cambria" w:cs="Arial"/>
          <w:b/>
          <w:sz w:val="20"/>
          <w:szCs w:val="20"/>
        </w:rPr>
      </w:pPr>
      <w:r w:rsidRPr="00042FAF">
        <w:rPr>
          <w:rFonts w:ascii="Cambria" w:eastAsiaTheme="minorEastAsia" w:hAnsi="Cambria" w:cs="Arial"/>
          <w:b/>
          <w:sz w:val="20"/>
          <w:szCs w:val="20"/>
        </w:rPr>
        <w:t>Zasady współpracy i kontaktowania się stron</w:t>
      </w:r>
    </w:p>
    <w:p w:rsidR="00042FAF" w:rsidRPr="007352E3" w:rsidRDefault="00042FAF" w:rsidP="007352E3">
      <w:pPr>
        <w:pStyle w:val="Bezodstpw"/>
        <w:numPr>
          <w:ilvl w:val="0"/>
          <w:numId w:val="32"/>
        </w:numPr>
        <w:ind w:left="0" w:hanging="284"/>
        <w:jc w:val="both"/>
        <w:rPr>
          <w:rFonts w:ascii="Cambria" w:hAnsi="Cambria"/>
          <w:sz w:val="20"/>
          <w:szCs w:val="20"/>
        </w:rPr>
      </w:pPr>
      <w:r w:rsidRPr="007352E3">
        <w:rPr>
          <w:rFonts w:ascii="Cambria" w:hAnsi="Cambria"/>
          <w:sz w:val="20"/>
          <w:szCs w:val="20"/>
        </w:rPr>
        <w:t>Strony zobowiązują się do wzajemnej współpracy.</w:t>
      </w:r>
    </w:p>
    <w:p w:rsidR="00042FAF" w:rsidRPr="007352E3" w:rsidRDefault="00042FAF" w:rsidP="007352E3">
      <w:pPr>
        <w:pStyle w:val="Bezodstpw"/>
        <w:numPr>
          <w:ilvl w:val="0"/>
          <w:numId w:val="32"/>
        </w:numPr>
        <w:ind w:left="0" w:hanging="284"/>
        <w:jc w:val="both"/>
        <w:rPr>
          <w:rFonts w:ascii="Cambria" w:hAnsi="Cambria"/>
          <w:sz w:val="20"/>
          <w:szCs w:val="20"/>
        </w:rPr>
      </w:pPr>
      <w:r w:rsidRPr="007352E3">
        <w:rPr>
          <w:rFonts w:ascii="Cambria" w:hAnsi="Cambria"/>
          <w:sz w:val="20"/>
          <w:szCs w:val="20"/>
        </w:rPr>
        <w:t xml:space="preserve">Osobą reprezentującą Zamawiającego – Koordynatorem Zamawiającego w kontaktach w zakresie realizacji Umowy jest </w:t>
      </w:r>
      <w:r w:rsidR="009E0EBE" w:rsidRPr="007352E3">
        <w:rPr>
          <w:rFonts w:ascii="Cambria" w:hAnsi="Cambria"/>
          <w:sz w:val="20"/>
          <w:szCs w:val="20"/>
        </w:rPr>
        <w:t>Stanisław Ryznar, tel.kom.600 975 824</w:t>
      </w:r>
      <w:r w:rsidRPr="007352E3">
        <w:rPr>
          <w:rFonts w:ascii="Cambria" w:hAnsi="Cambria"/>
          <w:sz w:val="20"/>
          <w:szCs w:val="20"/>
        </w:rPr>
        <w:t xml:space="preserve">, </w:t>
      </w:r>
      <w:r w:rsidR="009E0EBE" w:rsidRPr="007352E3">
        <w:rPr>
          <w:rFonts w:ascii="Cambria" w:hAnsi="Cambria"/>
          <w:sz w:val="20"/>
          <w:szCs w:val="20"/>
        </w:rPr>
        <w:t>osobą w zakresie  przyjmowania reklamacji i przekazywania do realizacji Wykonawcy jest Anna Kawiorska, tel.412345-320, e-mail: anna.kawiorska@pinczow.com.pl</w:t>
      </w:r>
    </w:p>
    <w:p w:rsidR="00042FAF" w:rsidRPr="007352E3" w:rsidRDefault="00042FAF" w:rsidP="007352E3">
      <w:pPr>
        <w:pStyle w:val="Bezodstpw"/>
        <w:numPr>
          <w:ilvl w:val="0"/>
          <w:numId w:val="32"/>
        </w:numPr>
        <w:ind w:left="0" w:hanging="284"/>
        <w:jc w:val="both"/>
        <w:rPr>
          <w:rFonts w:ascii="Cambria" w:hAnsi="Cambria"/>
          <w:sz w:val="20"/>
          <w:szCs w:val="20"/>
        </w:rPr>
      </w:pPr>
      <w:r w:rsidRPr="007352E3">
        <w:rPr>
          <w:rFonts w:ascii="Cambria" w:hAnsi="Cambria"/>
          <w:sz w:val="20"/>
          <w:szCs w:val="20"/>
        </w:rPr>
        <w:t>Osobą reprezentująca Wykonawcę – Koordynatorem Wykonawcy w kontaktach w zakresie realizacji Umowy jest ………………………., tel. ……., email …………</w:t>
      </w:r>
    </w:p>
    <w:p w:rsidR="00042FAF" w:rsidRPr="007352E3" w:rsidRDefault="00042FAF" w:rsidP="007352E3">
      <w:pPr>
        <w:pStyle w:val="Bezodstpw"/>
        <w:numPr>
          <w:ilvl w:val="0"/>
          <w:numId w:val="32"/>
        </w:numPr>
        <w:ind w:left="0" w:hanging="284"/>
        <w:jc w:val="both"/>
        <w:rPr>
          <w:rFonts w:ascii="Cambria" w:hAnsi="Cambria"/>
          <w:sz w:val="20"/>
          <w:szCs w:val="20"/>
        </w:rPr>
      </w:pPr>
      <w:r w:rsidRPr="007352E3">
        <w:rPr>
          <w:rFonts w:ascii="Cambria" w:hAnsi="Cambria"/>
          <w:sz w:val="20"/>
          <w:szCs w:val="20"/>
        </w:rPr>
        <w:t>Stronom przysługuje możliwość zmiany osób, o których mowa w ust. 2 – 3.</w:t>
      </w:r>
    </w:p>
    <w:p w:rsidR="00042FAF" w:rsidRPr="007352E3" w:rsidRDefault="00042FAF" w:rsidP="007352E3">
      <w:pPr>
        <w:pStyle w:val="Bezodstpw"/>
        <w:numPr>
          <w:ilvl w:val="0"/>
          <w:numId w:val="32"/>
        </w:numPr>
        <w:ind w:left="0" w:hanging="284"/>
        <w:jc w:val="both"/>
        <w:rPr>
          <w:rFonts w:ascii="Cambria" w:hAnsi="Cambria"/>
          <w:sz w:val="20"/>
          <w:szCs w:val="20"/>
        </w:rPr>
      </w:pPr>
      <w:r w:rsidRPr="007352E3">
        <w:rPr>
          <w:rFonts w:ascii="Cambria" w:hAnsi="Cambria"/>
          <w:sz w:val="20"/>
          <w:szCs w:val="20"/>
        </w:rPr>
        <w:lastRenderedPageBreak/>
        <w:t>Zmiany osób, o których mowa w ust.2 – 3, dokonuje się poprzez pisemne powiadomienie drugiej Strony, wraz z podaniem  imienia i nazwiska, służbowego numeru telefonu oraz adresu służbowej poczty elektronicznej osoby zmieniającej jedną z osób, o których mowa w ust. 2 - 3.</w:t>
      </w:r>
    </w:p>
    <w:p w:rsidR="00042FAF" w:rsidRPr="007352E3" w:rsidRDefault="00042FAF" w:rsidP="007352E3">
      <w:pPr>
        <w:pStyle w:val="Bezodstpw"/>
        <w:numPr>
          <w:ilvl w:val="0"/>
          <w:numId w:val="32"/>
        </w:numPr>
        <w:ind w:left="0" w:hanging="284"/>
        <w:jc w:val="both"/>
        <w:rPr>
          <w:rFonts w:ascii="Cambria" w:hAnsi="Cambria"/>
          <w:sz w:val="20"/>
          <w:szCs w:val="20"/>
        </w:rPr>
      </w:pPr>
      <w:r w:rsidRPr="007352E3">
        <w:rPr>
          <w:rFonts w:ascii="Cambria" w:hAnsi="Cambria"/>
          <w:sz w:val="20"/>
          <w:szCs w:val="20"/>
        </w:rPr>
        <w:t>Zmiana osób, o których mowa w ust.2 – 3 nie wymaga zawarcia aneksu do Umowy.</w:t>
      </w:r>
    </w:p>
    <w:p w:rsidR="00042FAF" w:rsidRPr="00F731CC" w:rsidRDefault="00042FAF" w:rsidP="007352E3">
      <w:pPr>
        <w:pStyle w:val="Bezodstpw"/>
        <w:numPr>
          <w:ilvl w:val="0"/>
          <w:numId w:val="32"/>
        </w:numPr>
        <w:ind w:left="0" w:hanging="284"/>
        <w:jc w:val="both"/>
        <w:rPr>
          <w:rFonts w:ascii="Cambria" w:hAnsi="Cambria"/>
          <w:sz w:val="20"/>
          <w:szCs w:val="20"/>
        </w:rPr>
      </w:pPr>
      <w:r w:rsidRPr="007352E3">
        <w:rPr>
          <w:rFonts w:ascii="Cambria" w:hAnsi="Cambria"/>
          <w:sz w:val="20"/>
          <w:szCs w:val="20"/>
        </w:rPr>
        <w:t xml:space="preserve">Każda ze Stron jest zobowiązana zawiadomić drugą Stronę o zmianie wszelkich danych, które uniemożliwią należytą współpracę pomiędzy Stronami. W szczególności dotyczy 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</w:t>
      </w:r>
      <w:r w:rsidRPr="00F731CC">
        <w:rPr>
          <w:rFonts w:ascii="Cambria" w:hAnsi="Cambria"/>
          <w:sz w:val="20"/>
          <w:szCs w:val="20"/>
        </w:rPr>
        <w:t>szczególności korespondencja wysłana na dotychczasowy adres</w:t>
      </w:r>
      <w:r w:rsidRPr="00042FAF">
        <w:t xml:space="preserve"> </w:t>
      </w:r>
      <w:r w:rsidRPr="00F731CC">
        <w:rPr>
          <w:rFonts w:ascii="Cambria" w:hAnsi="Cambria"/>
          <w:sz w:val="20"/>
          <w:szCs w:val="20"/>
        </w:rPr>
        <w:t>będzie uważana za skutecznie doręczoną.</w:t>
      </w:r>
    </w:p>
    <w:p w:rsidR="00042FAF" w:rsidRPr="006E3339" w:rsidRDefault="009E0EBE" w:rsidP="00042FA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15.</w:t>
      </w:r>
    </w:p>
    <w:p w:rsidR="00857841" w:rsidRPr="006E3339" w:rsidRDefault="00857841" w:rsidP="00857841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E3339">
        <w:rPr>
          <w:rFonts w:ascii="Cambria" w:hAnsi="Cambria"/>
          <w:color w:val="auto"/>
          <w:sz w:val="20"/>
          <w:szCs w:val="20"/>
        </w:rPr>
        <w:t xml:space="preserve">W zakresie nieuregulowanym niniejszą umową stosuje się odpowiednio przepisy </w:t>
      </w:r>
      <w:r w:rsidRPr="006E3339">
        <w:rPr>
          <w:rFonts w:ascii="Cambria" w:hAnsi="Cambria"/>
          <w:iCs/>
          <w:color w:val="auto"/>
          <w:sz w:val="20"/>
          <w:szCs w:val="20"/>
        </w:rPr>
        <w:t xml:space="preserve">Kodeksu cywilnego, </w:t>
      </w:r>
      <w:r w:rsidRPr="006E3339">
        <w:rPr>
          <w:rFonts w:ascii="Cambria" w:hAnsi="Cambria"/>
          <w:color w:val="auto"/>
          <w:sz w:val="20"/>
          <w:szCs w:val="20"/>
        </w:rPr>
        <w:t xml:space="preserve">ustawy z dnia 14 grudnia 2012 r. o odpadach (t.j. Dz.U. 2018 </w:t>
      </w:r>
      <w:r w:rsidRPr="006E3339">
        <w:rPr>
          <w:rFonts w:ascii="Cambria" w:hAnsi="Cambria"/>
          <w:bCs/>
          <w:color w:val="auto"/>
          <w:sz w:val="20"/>
          <w:szCs w:val="20"/>
        </w:rPr>
        <w:t xml:space="preserve">poz. 992 ze zm.) </w:t>
      </w:r>
      <w:r w:rsidRPr="006E3339">
        <w:rPr>
          <w:rFonts w:ascii="Cambria" w:hAnsi="Cambria"/>
          <w:color w:val="auto"/>
          <w:sz w:val="20"/>
          <w:szCs w:val="20"/>
        </w:rPr>
        <w:t xml:space="preserve">ustawy z dnia 13 września 1996 r. o utrzymaniu czystości i porządku w gminach (t.j. Dz. U. 2018 r. poz. 1454 ze zm.), ustawy z dnia 29 stycznia 2004 r. Prawo Zamówień Publicznych (t.j. Dz. U. 2018 r., poz. 1986 ze zm.) oraz obowiązujących aktów wykonawczych do w/w ustaw a także obowiązujących aktów prawa miejscowego. </w:t>
      </w:r>
    </w:p>
    <w:p w:rsidR="00857841" w:rsidRPr="006E3339" w:rsidRDefault="009E0EBE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16</w:t>
      </w:r>
      <w:r w:rsidR="00857841" w:rsidRPr="006E3339">
        <w:rPr>
          <w:rFonts w:ascii="Cambria" w:hAnsi="Cambria"/>
          <w:b/>
          <w:bCs/>
          <w:sz w:val="20"/>
          <w:szCs w:val="20"/>
        </w:rPr>
        <w:t>.</w:t>
      </w:r>
    </w:p>
    <w:p w:rsidR="00857841" w:rsidRPr="006E3339" w:rsidRDefault="00857841" w:rsidP="0085784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Ewentualne spory mogące wyniknąć z niniejszej umowy, nie załatwione polubownie zostaną rozpatrzone przez sąd powszechny właściwy dla siedziby Zamawiającego.</w:t>
      </w:r>
    </w:p>
    <w:p w:rsidR="00857841" w:rsidRPr="006E3339" w:rsidRDefault="009E0EBE" w:rsidP="0085784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17</w:t>
      </w:r>
      <w:r w:rsidR="00857841" w:rsidRPr="006E3339">
        <w:rPr>
          <w:rFonts w:ascii="Cambria" w:hAnsi="Cambria"/>
          <w:b/>
          <w:bCs/>
          <w:sz w:val="20"/>
          <w:szCs w:val="20"/>
        </w:rPr>
        <w:t>.</w:t>
      </w:r>
    </w:p>
    <w:p w:rsidR="00857841" w:rsidRPr="006E3339" w:rsidRDefault="00857841" w:rsidP="00857841">
      <w:pPr>
        <w:pStyle w:val="Tekstpodstawowy"/>
        <w:spacing w:line="276" w:lineRule="auto"/>
        <w:jc w:val="both"/>
        <w:rPr>
          <w:rFonts w:ascii="Cambria" w:hAnsi="Cambria"/>
          <w:sz w:val="20"/>
          <w:szCs w:val="20"/>
        </w:rPr>
      </w:pPr>
      <w:r w:rsidRPr="006E3339">
        <w:rPr>
          <w:rFonts w:ascii="Cambria" w:hAnsi="Cambria"/>
          <w:sz w:val="20"/>
          <w:szCs w:val="20"/>
        </w:rPr>
        <w:t>Niniejs</w:t>
      </w:r>
      <w:r w:rsidR="001B66ED">
        <w:rPr>
          <w:rFonts w:ascii="Cambria" w:hAnsi="Cambria"/>
          <w:sz w:val="20"/>
          <w:szCs w:val="20"/>
        </w:rPr>
        <w:t>za umowa została sporządzona w 3</w:t>
      </w:r>
      <w:r w:rsidRPr="006E3339">
        <w:rPr>
          <w:rFonts w:ascii="Cambria" w:hAnsi="Cambria"/>
          <w:sz w:val="20"/>
          <w:szCs w:val="20"/>
        </w:rPr>
        <w:t xml:space="preserve"> j</w:t>
      </w:r>
      <w:r w:rsidR="001B66ED">
        <w:rPr>
          <w:rFonts w:ascii="Cambria" w:hAnsi="Cambria"/>
          <w:sz w:val="20"/>
          <w:szCs w:val="20"/>
        </w:rPr>
        <w:t>ednobrzmiących egzemplarzach, dwa</w:t>
      </w:r>
      <w:r w:rsidRPr="006E3339">
        <w:rPr>
          <w:rFonts w:ascii="Cambria" w:hAnsi="Cambria"/>
          <w:sz w:val="20"/>
          <w:szCs w:val="20"/>
        </w:rPr>
        <w:t xml:space="preserve"> egzemplarz</w:t>
      </w:r>
      <w:r w:rsidR="001B66ED">
        <w:rPr>
          <w:rFonts w:ascii="Cambria" w:hAnsi="Cambria"/>
          <w:sz w:val="20"/>
          <w:szCs w:val="20"/>
        </w:rPr>
        <w:t>e</w:t>
      </w:r>
      <w:r w:rsidRPr="006E3339">
        <w:rPr>
          <w:rFonts w:ascii="Cambria" w:hAnsi="Cambria"/>
          <w:sz w:val="20"/>
          <w:szCs w:val="20"/>
        </w:rPr>
        <w:t xml:space="preserve"> dla</w:t>
      </w:r>
      <w:r w:rsidR="001B66ED">
        <w:rPr>
          <w:rFonts w:ascii="Cambria" w:hAnsi="Cambria"/>
          <w:sz w:val="20"/>
          <w:szCs w:val="20"/>
        </w:rPr>
        <w:t xml:space="preserve"> Zamawiającego, jeden dla Wykonawcy</w:t>
      </w:r>
      <w:r w:rsidRPr="006E3339">
        <w:rPr>
          <w:rFonts w:ascii="Cambria" w:hAnsi="Cambria"/>
          <w:sz w:val="20"/>
          <w:szCs w:val="20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6"/>
        <w:gridCol w:w="4478"/>
      </w:tblGrid>
      <w:tr w:rsidR="00857841" w:rsidRPr="006E3339" w:rsidTr="00127786">
        <w:trPr>
          <w:trHeight w:val="39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41" w:rsidRPr="006E3339" w:rsidRDefault="00857841" w:rsidP="00127786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57841" w:rsidRPr="006E3339" w:rsidRDefault="00857841" w:rsidP="00127786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57841" w:rsidRPr="006E3339" w:rsidRDefault="00857841" w:rsidP="00127786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57841" w:rsidRPr="006E3339" w:rsidRDefault="00857841" w:rsidP="00127786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57841" w:rsidRPr="006E3339" w:rsidRDefault="00857841" w:rsidP="00127786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841" w:rsidRPr="006E3339" w:rsidRDefault="00857841" w:rsidP="00127786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857841" w:rsidRPr="006E3339" w:rsidRDefault="00857841" w:rsidP="00127786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57841" w:rsidRPr="006E3339" w:rsidRDefault="00857841" w:rsidP="00857841">
      <w:pPr>
        <w:pStyle w:val="Legenda"/>
        <w:spacing w:line="276" w:lineRule="auto"/>
        <w:jc w:val="both"/>
        <w:rPr>
          <w:rFonts w:ascii="Cambria" w:hAnsi="Cambria"/>
          <w:sz w:val="20"/>
        </w:rPr>
      </w:pPr>
      <w:r w:rsidRPr="006E3339">
        <w:rPr>
          <w:rFonts w:ascii="Cambria" w:hAnsi="Cambria"/>
          <w:sz w:val="20"/>
        </w:rPr>
        <w:t xml:space="preserve">          </w:t>
      </w:r>
      <w:r w:rsidRPr="006E3339">
        <w:rPr>
          <w:rFonts w:ascii="Cambria" w:hAnsi="Cambria"/>
          <w:i/>
          <w:sz w:val="20"/>
        </w:rPr>
        <w:t>ZAMAWIAJĄCY                                                                     WYKONAWCA</w:t>
      </w:r>
    </w:p>
    <w:p w:rsidR="00857841" w:rsidRPr="006E3339" w:rsidRDefault="00857841" w:rsidP="00857841">
      <w:pPr>
        <w:spacing w:line="276" w:lineRule="auto"/>
        <w:rPr>
          <w:rFonts w:ascii="Cambria" w:hAnsi="Cambria"/>
          <w:sz w:val="20"/>
          <w:szCs w:val="20"/>
        </w:rPr>
      </w:pPr>
    </w:p>
    <w:p w:rsidR="00F846A7" w:rsidRDefault="00F846A7"/>
    <w:sectPr w:rsidR="00F846A7" w:rsidSect="0096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079" w:left="1276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F7" w:rsidRDefault="00E21CF7">
      <w:r>
        <w:separator/>
      </w:r>
    </w:p>
  </w:endnote>
  <w:endnote w:type="continuationSeparator" w:id="0">
    <w:p w:rsidR="00E21CF7" w:rsidRDefault="00E2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42" w:rsidRDefault="00F731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6042" w:rsidRDefault="00E21C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42" w:rsidRPr="00062D40" w:rsidRDefault="00F731CC" w:rsidP="009A61E9">
    <w:pPr>
      <w:pStyle w:val="Stopka"/>
      <w:jc w:val="center"/>
      <w:rPr>
        <w:rFonts w:ascii="Arial Narrow" w:hAnsi="Arial Narrow"/>
      </w:rPr>
    </w:pPr>
    <w:r w:rsidRPr="00062D40">
      <w:rPr>
        <w:rFonts w:ascii="Arial Narrow" w:hAnsi="Arial Narrow"/>
      </w:rPr>
      <w:t xml:space="preserve">Strona </w:t>
    </w:r>
    <w:r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PAGE</w:instrText>
    </w:r>
    <w:r w:rsidRPr="00062D40">
      <w:rPr>
        <w:rFonts w:ascii="Arial Narrow" w:hAnsi="Arial Narrow"/>
      </w:rPr>
      <w:fldChar w:fldCharType="separate"/>
    </w:r>
    <w:r w:rsidR="00360BF0">
      <w:rPr>
        <w:rFonts w:ascii="Arial Narrow" w:hAnsi="Arial Narrow"/>
        <w:noProof/>
      </w:rPr>
      <w:t>2</w:t>
    </w:r>
    <w:r w:rsidRPr="00062D40">
      <w:rPr>
        <w:rFonts w:ascii="Arial Narrow" w:hAnsi="Arial Narrow"/>
        <w:noProof/>
      </w:rPr>
      <w:fldChar w:fldCharType="end"/>
    </w:r>
    <w:r w:rsidRPr="00062D40">
      <w:rPr>
        <w:rFonts w:ascii="Arial Narrow" w:hAnsi="Arial Narrow"/>
      </w:rPr>
      <w:t xml:space="preserve"> z </w:t>
    </w:r>
    <w:r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NUMPAGES</w:instrText>
    </w:r>
    <w:r w:rsidRPr="00062D40">
      <w:rPr>
        <w:rFonts w:ascii="Arial Narrow" w:hAnsi="Arial Narrow"/>
      </w:rPr>
      <w:fldChar w:fldCharType="separate"/>
    </w:r>
    <w:r w:rsidR="00360BF0">
      <w:rPr>
        <w:rFonts w:ascii="Arial Narrow" w:hAnsi="Arial Narrow"/>
        <w:noProof/>
      </w:rPr>
      <w:t>9</w:t>
    </w:r>
    <w:r w:rsidRPr="00062D40">
      <w:rPr>
        <w:rFonts w:ascii="Arial Narrow" w:hAnsi="Arial Narrow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7" w:rsidRDefault="000D6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F7" w:rsidRDefault="00E21CF7">
      <w:r>
        <w:separator/>
      </w:r>
    </w:p>
  </w:footnote>
  <w:footnote w:type="continuationSeparator" w:id="0">
    <w:p w:rsidR="00E21CF7" w:rsidRDefault="00E2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7" w:rsidRDefault="000D6E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7" w:rsidRDefault="000D6E77">
    <w:pPr>
      <w:pStyle w:val="Nagwek"/>
      <w:rPr>
        <w:rFonts w:ascii="Cambria" w:hAnsi="Cambria" w:cs="Cambria"/>
        <w:sz w:val="20"/>
        <w:szCs w:val="20"/>
      </w:rPr>
    </w:pPr>
    <w:r w:rsidRPr="00423B67">
      <w:rPr>
        <w:rFonts w:ascii="Cambria" w:hAnsi="Cambria" w:cs="Cambria"/>
        <w:sz w:val="20"/>
        <w:szCs w:val="20"/>
      </w:rPr>
      <w:t xml:space="preserve">Nr postępowania: </w:t>
    </w:r>
    <w:r>
      <w:rPr>
        <w:rFonts w:ascii="Cambria" w:hAnsi="Cambria" w:cs="Cambria"/>
        <w:sz w:val="20"/>
        <w:szCs w:val="20"/>
      </w:rPr>
      <w:t xml:space="preserve"> OŚiGM.271.2.2019</w:t>
    </w:r>
  </w:p>
  <w:p w:rsidR="000D6E77" w:rsidRDefault="000D6E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7" w:rsidRDefault="000D6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3E0"/>
    <w:multiLevelType w:val="hybridMultilevel"/>
    <w:tmpl w:val="5C882DBC"/>
    <w:lvl w:ilvl="0" w:tplc="C61C9F1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D272997"/>
    <w:multiLevelType w:val="hybridMultilevel"/>
    <w:tmpl w:val="8C26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D4F"/>
    <w:multiLevelType w:val="hybridMultilevel"/>
    <w:tmpl w:val="94AA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760F"/>
    <w:multiLevelType w:val="hybridMultilevel"/>
    <w:tmpl w:val="68DE9472"/>
    <w:lvl w:ilvl="0" w:tplc="6E10BD4A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F047CF"/>
    <w:multiLevelType w:val="hybridMultilevel"/>
    <w:tmpl w:val="712C1FC6"/>
    <w:lvl w:ilvl="0" w:tplc="79202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color w:val="auto"/>
        <w:sz w:val="20"/>
        <w:szCs w:val="20"/>
      </w:rPr>
    </w:lvl>
    <w:lvl w:ilvl="1" w:tplc="88D25F1A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71607A"/>
    <w:multiLevelType w:val="hybridMultilevel"/>
    <w:tmpl w:val="DE6E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6182"/>
    <w:multiLevelType w:val="hybridMultilevel"/>
    <w:tmpl w:val="EE6688AA"/>
    <w:lvl w:ilvl="0" w:tplc="BD642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80A2E"/>
    <w:multiLevelType w:val="hybridMultilevel"/>
    <w:tmpl w:val="E166AF64"/>
    <w:lvl w:ilvl="0" w:tplc="6C92B19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3460A806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F4E7632"/>
    <w:multiLevelType w:val="multilevel"/>
    <w:tmpl w:val="2C98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9">
    <w:nsid w:val="37267112"/>
    <w:multiLevelType w:val="multilevel"/>
    <w:tmpl w:val="2CECD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0">
    <w:nsid w:val="3AB745BE"/>
    <w:multiLevelType w:val="hybridMultilevel"/>
    <w:tmpl w:val="573855D2"/>
    <w:lvl w:ilvl="0" w:tplc="AC2A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2009F0"/>
    <w:multiLevelType w:val="hybridMultilevel"/>
    <w:tmpl w:val="FAA8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51657"/>
    <w:multiLevelType w:val="hybridMultilevel"/>
    <w:tmpl w:val="57921734"/>
    <w:lvl w:ilvl="0" w:tplc="A4F25A7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7DEA"/>
    <w:multiLevelType w:val="hybridMultilevel"/>
    <w:tmpl w:val="20F24510"/>
    <w:lvl w:ilvl="0" w:tplc="DF52D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DC634E"/>
    <w:multiLevelType w:val="hybridMultilevel"/>
    <w:tmpl w:val="E620F0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C3566"/>
    <w:multiLevelType w:val="hybridMultilevel"/>
    <w:tmpl w:val="C720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04D1"/>
    <w:multiLevelType w:val="hybridMultilevel"/>
    <w:tmpl w:val="E3B2E2F2"/>
    <w:lvl w:ilvl="0" w:tplc="1B862830">
      <w:start w:val="1"/>
      <w:numFmt w:val="decimal"/>
      <w:lvlText w:val="%1."/>
      <w:lvlJc w:val="left"/>
      <w:pPr>
        <w:ind w:left="360" w:hanging="360"/>
      </w:pPr>
      <w:rPr>
        <w:rFonts w:ascii="Arial Narrow" w:eastAsia="TimesNewRomanPSMT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E03D86"/>
    <w:multiLevelType w:val="hybridMultilevel"/>
    <w:tmpl w:val="0AD04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421518"/>
    <w:multiLevelType w:val="hybridMultilevel"/>
    <w:tmpl w:val="DE3425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>
    <w:nsid w:val="5A733B74"/>
    <w:multiLevelType w:val="hybridMultilevel"/>
    <w:tmpl w:val="0A76B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A679E"/>
    <w:multiLevelType w:val="hybridMultilevel"/>
    <w:tmpl w:val="5420E3D0"/>
    <w:lvl w:ilvl="0" w:tplc="1A689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33636D"/>
    <w:multiLevelType w:val="hybridMultilevel"/>
    <w:tmpl w:val="2E34E3B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3DD7185"/>
    <w:multiLevelType w:val="hybridMultilevel"/>
    <w:tmpl w:val="8C0C4108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A4D54EF"/>
    <w:multiLevelType w:val="hybridMultilevel"/>
    <w:tmpl w:val="23C45C66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CE1D93"/>
    <w:multiLevelType w:val="hybridMultilevel"/>
    <w:tmpl w:val="934AFE0C"/>
    <w:lvl w:ilvl="0" w:tplc="BD309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E262C"/>
    <w:multiLevelType w:val="hybridMultilevel"/>
    <w:tmpl w:val="65641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22C"/>
    <w:multiLevelType w:val="hybridMultilevel"/>
    <w:tmpl w:val="D6389F9A"/>
    <w:lvl w:ilvl="0" w:tplc="5DFE434C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C36F1"/>
    <w:multiLevelType w:val="hybridMultilevel"/>
    <w:tmpl w:val="62A6F6FC"/>
    <w:lvl w:ilvl="0" w:tplc="D0606EA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1C45E6E">
      <w:start w:val="1"/>
      <w:numFmt w:val="lowerLetter"/>
      <w:lvlText w:val="%2)"/>
      <w:lvlJc w:val="left"/>
      <w:pPr>
        <w:ind w:left="704" w:hanging="420"/>
      </w:pPr>
      <w:rPr>
        <w:rFonts w:hint="default"/>
      </w:rPr>
    </w:lvl>
    <w:lvl w:ilvl="2" w:tplc="EAA454F4">
      <w:start w:val="1"/>
      <w:numFmt w:val="lowerLetter"/>
      <w:lvlText w:val="%3)"/>
      <w:lvlJc w:val="right"/>
      <w:pPr>
        <w:ind w:left="1315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C372DC"/>
    <w:multiLevelType w:val="hybridMultilevel"/>
    <w:tmpl w:val="A150E33A"/>
    <w:lvl w:ilvl="0" w:tplc="B54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97E267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BE3EEA60">
      <w:start w:val="30"/>
      <w:numFmt w:val="decimal"/>
      <w:lvlText w:val="%4"/>
      <w:lvlJc w:val="left"/>
      <w:pPr>
        <w:ind w:left="23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9">
    <w:nsid w:val="76A73432"/>
    <w:multiLevelType w:val="hybridMultilevel"/>
    <w:tmpl w:val="6652C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4B2310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2543B"/>
    <w:multiLevelType w:val="hybridMultilevel"/>
    <w:tmpl w:val="2DB6138C"/>
    <w:lvl w:ilvl="0" w:tplc="4DD8AE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4"/>
  </w:num>
  <w:num w:numId="4">
    <w:abstractNumId w:val="2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"/>
  </w:num>
  <w:num w:numId="8">
    <w:abstractNumId w:val="7"/>
  </w:num>
  <w:num w:numId="9">
    <w:abstractNumId w:val="30"/>
  </w:num>
  <w:num w:numId="10">
    <w:abstractNumId w:val="25"/>
  </w:num>
  <w:num w:numId="11">
    <w:abstractNumId w:val="16"/>
  </w:num>
  <w:num w:numId="12">
    <w:abstractNumId w:val="21"/>
  </w:num>
  <w:num w:numId="13">
    <w:abstractNumId w:val="17"/>
  </w:num>
  <w:num w:numId="14">
    <w:abstractNumId w:val="29"/>
  </w:num>
  <w:num w:numId="15">
    <w:abstractNumId w:val="23"/>
  </w:num>
  <w:num w:numId="16">
    <w:abstractNumId w:val="2"/>
  </w:num>
  <w:num w:numId="17">
    <w:abstractNumId w:val="19"/>
  </w:num>
  <w:num w:numId="18">
    <w:abstractNumId w:val="22"/>
  </w:num>
  <w:num w:numId="19">
    <w:abstractNumId w:val="8"/>
  </w:num>
  <w:num w:numId="20">
    <w:abstractNumId w:val="18"/>
  </w:num>
  <w:num w:numId="21">
    <w:abstractNumId w:val="26"/>
  </w:num>
  <w:num w:numId="22">
    <w:abstractNumId w:val="9"/>
  </w:num>
  <w:num w:numId="23">
    <w:abstractNumId w:val="12"/>
  </w:num>
  <w:num w:numId="24">
    <w:abstractNumId w:val="13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1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8F"/>
    <w:rsid w:val="00042FAF"/>
    <w:rsid w:val="000D6E77"/>
    <w:rsid w:val="00124000"/>
    <w:rsid w:val="001B66ED"/>
    <w:rsid w:val="00264B8C"/>
    <w:rsid w:val="002C03C1"/>
    <w:rsid w:val="00360BF0"/>
    <w:rsid w:val="0036753B"/>
    <w:rsid w:val="004640E5"/>
    <w:rsid w:val="0057048F"/>
    <w:rsid w:val="005A2731"/>
    <w:rsid w:val="005B7C61"/>
    <w:rsid w:val="0060713C"/>
    <w:rsid w:val="00695715"/>
    <w:rsid w:val="007352E3"/>
    <w:rsid w:val="00782C12"/>
    <w:rsid w:val="007E1960"/>
    <w:rsid w:val="00857841"/>
    <w:rsid w:val="008B4E2D"/>
    <w:rsid w:val="009E0EBE"/>
    <w:rsid w:val="009E3C3F"/>
    <w:rsid w:val="00A41D8F"/>
    <w:rsid w:val="00B360EF"/>
    <w:rsid w:val="00B80172"/>
    <w:rsid w:val="00C22EAA"/>
    <w:rsid w:val="00CA3D34"/>
    <w:rsid w:val="00CF225D"/>
    <w:rsid w:val="00E21CF7"/>
    <w:rsid w:val="00ED4DE0"/>
    <w:rsid w:val="00F731CC"/>
    <w:rsid w:val="00F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57841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7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7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57841"/>
  </w:style>
  <w:style w:type="paragraph" w:styleId="Akapitzlist">
    <w:name w:val="List Paragraph"/>
    <w:basedOn w:val="Normalny"/>
    <w:uiPriority w:val="99"/>
    <w:qFormat/>
    <w:rsid w:val="008578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7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857841"/>
    <w:rPr>
      <w:b/>
      <w:bCs/>
    </w:rPr>
  </w:style>
  <w:style w:type="character" w:customStyle="1" w:styleId="FontStyle36">
    <w:name w:val="Font Style36"/>
    <w:basedOn w:val="Domylnaczcionkaakapitu"/>
    <w:uiPriority w:val="99"/>
    <w:rsid w:val="008578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85784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85784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Domylnaczcionkaakapitu"/>
    <w:uiPriority w:val="99"/>
    <w:rsid w:val="00857841"/>
    <w:rPr>
      <w:rFonts w:ascii="Times New Roman" w:hAnsi="Times New Roman" w:cs="Times New Roman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857841"/>
    <w:pPr>
      <w:ind w:left="708"/>
    </w:pPr>
    <w:rPr>
      <w:b/>
      <w:sz w:val="22"/>
      <w:szCs w:val="20"/>
    </w:rPr>
  </w:style>
  <w:style w:type="paragraph" w:styleId="Bezodstpw">
    <w:name w:val="No Spacing"/>
    <w:uiPriority w:val="1"/>
    <w:qFormat/>
    <w:rsid w:val="0085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E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57841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7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7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57841"/>
  </w:style>
  <w:style w:type="paragraph" w:styleId="Akapitzlist">
    <w:name w:val="List Paragraph"/>
    <w:basedOn w:val="Normalny"/>
    <w:uiPriority w:val="99"/>
    <w:qFormat/>
    <w:rsid w:val="008578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7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857841"/>
    <w:rPr>
      <w:b/>
      <w:bCs/>
    </w:rPr>
  </w:style>
  <w:style w:type="character" w:customStyle="1" w:styleId="FontStyle36">
    <w:name w:val="Font Style36"/>
    <w:basedOn w:val="Domylnaczcionkaakapitu"/>
    <w:uiPriority w:val="99"/>
    <w:rsid w:val="008578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85784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85784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Domylnaczcionkaakapitu"/>
    <w:uiPriority w:val="99"/>
    <w:rsid w:val="00857841"/>
    <w:rPr>
      <w:rFonts w:ascii="Times New Roman" w:hAnsi="Times New Roman" w:cs="Times New Roman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857841"/>
    <w:pPr>
      <w:ind w:left="708"/>
    </w:pPr>
    <w:rPr>
      <w:b/>
      <w:sz w:val="22"/>
      <w:szCs w:val="20"/>
    </w:rPr>
  </w:style>
  <w:style w:type="paragraph" w:styleId="Bezodstpw">
    <w:name w:val="No Spacing"/>
    <w:uiPriority w:val="1"/>
    <w:qFormat/>
    <w:rsid w:val="0085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E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Kawiorska</dc:creator>
  <cp:lastModifiedBy>Przemysław Fatyga</cp:lastModifiedBy>
  <cp:revision>2</cp:revision>
  <dcterms:created xsi:type="dcterms:W3CDTF">2019-05-13T07:08:00Z</dcterms:created>
  <dcterms:modified xsi:type="dcterms:W3CDTF">2019-05-13T07:08:00Z</dcterms:modified>
</cp:coreProperties>
</file>